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47" w:rsidRPr="00103AD2" w:rsidRDefault="007F7547" w:rsidP="007F7547">
      <w:pPr>
        <w:tabs>
          <w:tab w:val="left" w:pos="2977"/>
        </w:tabs>
        <w:spacing w:after="0"/>
        <w:jc w:val="center"/>
        <w:rPr>
          <w:rFonts w:ascii="Times New Roman" w:hAnsi="Times New Roman" w:cs="Times New Roman"/>
          <w:sz w:val="24"/>
          <w:szCs w:val="24"/>
        </w:rPr>
      </w:pPr>
      <w:r w:rsidRPr="00103AD2">
        <w:rPr>
          <w:rFonts w:ascii="Times New Roman" w:hAnsi="Times New Roman" w:cs="Times New Roman"/>
          <w:sz w:val="24"/>
          <w:szCs w:val="24"/>
        </w:rPr>
        <w:t>РОССИЙСКАЯ ФЕДЕРАЦИЯ</w:t>
      </w:r>
    </w:p>
    <w:p w:rsidR="007F7547" w:rsidRPr="00103AD2" w:rsidRDefault="007F7547" w:rsidP="007F7547">
      <w:pPr>
        <w:spacing w:after="0"/>
        <w:jc w:val="center"/>
        <w:rPr>
          <w:rFonts w:ascii="Times New Roman" w:hAnsi="Times New Roman" w:cs="Times New Roman"/>
          <w:sz w:val="24"/>
          <w:szCs w:val="24"/>
        </w:rPr>
      </w:pPr>
      <w:r w:rsidRPr="00103AD2">
        <w:rPr>
          <w:rFonts w:ascii="Times New Roman" w:hAnsi="Times New Roman" w:cs="Times New Roman"/>
          <w:sz w:val="24"/>
          <w:szCs w:val="24"/>
        </w:rPr>
        <w:t>ИРКУТСКАЯ ОБЛАСТЬ</w:t>
      </w:r>
    </w:p>
    <w:p w:rsidR="007F7547" w:rsidRPr="00103AD2" w:rsidRDefault="007F7547" w:rsidP="007F7547">
      <w:pPr>
        <w:spacing w:after="0"/>
        <w:jc w:val="center"/>
        <w:rPr>
          <w:rFonts w:ascii="Times New Roman" w:hAnsi="Times New Roman" w:cs="Times New Roman"/>
          <w:sz w:val="24"/>
          <w:szCs w:val="24"/>
        </w:rPr>
      </w:pPr>
      <w:r w:rsidRPr="00103AD2">
        <w:rPr>
          <w:rFonts w:ascii="Times New Roman" w:hAnsi="Times New Roman" w:cs="Times New Roman"/>
          <w:sz w:val="24"/>
          <w:szCs w:val="24"/>
        </w:rPr>
        <w:t>БОХАНСКИЙ РАЙОН</w:t>
      </w:r>
    </w:p>
    <w:p w:rsidR="007F7547" w:rsidRPr="00103AD2" w:rsidRDefault="007F7547" w:rsidP="007F7547">
      <w:pPr>
        <w:spacing w:after="0"/>
        <w:jc w:val="center"/>
        <w:rPr>
          <w:rFonts w:ascii="Times New Roman" w:hAnsi="Times New Roman" w:cs="Times New Roman"/>
          <w:sz w:val="24"/>
          <w:szCs w:val="24"/>
        </w:rPr>
      </w:pPr>
      <w:r w:rsidRPr="00103AD2">
        <w:rPr>
          <w:rFonts w:ascii="Times New Roman" w:hAnsi="Times New Roman" w:cs="Times New Roman"/>
          <w:sz w:val="24"/>
          <w:szCs w:val="24"/>
        </w:rPr>
        <w:t>АДМИНИСТРАЦИЯ МО «ХОХОРСК»</w:t>
      </w:r>
    </w:p>
    <w:p w:rsidR="007F7547" w:rsidRPr="00103AD2" w:rsidRDefault="007F7547" w:rsidP="007F7547">
      <w:pPr>
        <w:spacing w:after="0"/>
        <w:jc w:val="center"/>
        <w:rPr>
          <w:rFonts w:ascii="Times New Roman" w:hAnsi="Times New Roman" w:cs="Times New Roman"/>
          <w:sz w:val="24"/>
          <w:szCs w:val="24"/>
        </w:rPr>
      </w:pPr>
    </w:p>
    <w:p w:rsidR="007F7547" w:rsidRPr="00103AD2" w:rsidRDefault="007F7547" w:rsidP="007F7547">
      <w:pPr>
        <w:spacing w:after="0"/>
        <w:jc w:val="center"/>
        <w:rPr>
          <w:rFonts w:ascii="Times New Roman" w:hAnsi="Times New Roman" w:cs="Times New Roman"/>
          <w:b/>
          <w:sz w:val="24"/>
          <w:szCs w:val="24"/>
        </w:rPr>
      </w:pPr>
      <w:r w:rsidRPr="00103AD2">
        <w:rPr>
          <w:rFonts w:ascii="Times New Roman" w:hAnsi="Times New Roman" w:cs="Times New Roman"/>
          <w:b/>
          <w:sz w:val="24"/>
          <w:szCs w:val="24"/>
        </w:rPr>
        <w:t>ПОСТАНОВЛЕНИЕ</w:t>
      </w:r>
    </w:p>
    <w:p w:rsidR="007F7547" w:rsidRPr="00103AD2" w:rsidRDefault="007F7547" w:rsidP="007F7547">
      <w:pPr>
        <w:spacing w:after="0"/>
        <w:jc w:val="both"/>
        <w:rPr>
          <w:rFonts w:ascii="Times New Roman" w:hAnsi="Times New Roman" w:cs="Times New Roman"/>
          <w:b/>
          <w:sz w:val="24"/>
          <w:szCs w:val="24"/>
        </w:rPr>
      </w:pP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15.10.2014 г  № 35                                                                   с. Хохорск</w:t>
      </w:r>
    </w:p>
    <w:p w:rsidR="007F7547" w:rsidRPr="00103AD2" w:rsidRDefault="007F7547" w:rsidP="007F7547">
      <w:pPr>
        <w:tabs>
          <w:tab w:val="left" w:pos="2977"/>
        </w:tabs>
        <w:spacing w:after="0"/>
        <w:rPr>
          <w:rFonts w:ascii="Times New Roman" w:hAnsi="Times New Roman" w:cs="Times New Roman"/>
          <w:sz w:val="24"/>
          <w:szCs w:val="24"/>
        </w:rPr>
      </w:pP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«Об утверждении «Административного  регламента</w:t>
      </w: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по  предоставлению муниципальной услуги  </w:t>
      </w: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«Предоставление  информации о принадлежности </w:t>
      </w: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w:t>
      </w: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муниципального образования «Хохорск»»</w:t>
      </w:r>
    </w:p>
    <w:p w:rsidR="007F7547" w:rsidRPr="00103AD2" w:rsidRDefault="007F7547" w:rsidP="007F7547">
      <w:pPr>
        <w:pStyle w:val="ConsPlusNormal"/>
        <w:widowControl/>
        <w:ind w:firstLine="0"/>
        <w:jc w:val="both"/>
        <w:rPr>
          <w:rFonts w:ascii="Times New Roman" w:hAnsi="Times New Roman" w:cs="Times New Roman"/>
          <w:sz w:val="24"/>
          <w:szCs w:val="24"/>
        </w:rPr>
      </w:pP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Руководствуясь статьей 43 Федерального закона от 06.10.2003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w:t>
      </w:r>
      <w:proofErr w:type="gramStart"/>
      <w:r w:rsidRPr="00103AD2">
        <w:rPr>
          <w:rFonts w:ascii="Times New Roman" w:hAnsi="Times New Roman" w:cs="Times New Roman"/>
          <w:sz w:val="24"/>
          <w:szCs w:val="24"/>
        </w:rPr>
        <w:t xml:space="preserve">органов местного самоуправления», Федеральным законом от 26.03.2003 № 35-ФЗ «Об электроэнергетике», Постановлением Правительства РФ от 27.12.2004 № 861  «Об утверждении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03AD2">
        <w:rPr>
          <w:rFonts w:ascii="Times New Roman" w:hAnsi="Times New Roman" w:cs="Times New Roman"/>
          <w:sz w:val="24"/>
          <w:szCs w:val="24"/>
        </w:rPr>
        <w:t>энергопринимающих</w:t>
      </w:r>
      <w:proofErr w:type="spellEnd"/>
      <w:r w:rsidRPr="00103AD2">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w:t>
      </w:r>
      <w:proofErr w:type="gramEnd"/>
      <w:r w:rsidRPr="00103AD2">
        <w:rPr>
          <w:rFonts w:ascii="Times New Roman" w:hAnsi="Times New Roman" w:cs="Times New Roman"/>
          <w:sz w:val="24"/>
          <w:szCs w:val="24"/>
        </w:rPr>
        <w:t xml:space="preserve"> также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принадлежащих сетевым организациям и иным лицам, к электрическим сетям», руководствуясь Уставом муниципального образования «Хохорск», администрация муниципального образования «Хохорск»</w:t>
      </w:r>
    </w:p>
    <w:p w:rsidR="007F7547" w:rsidRPr="00103AD2" w:rsidRDefault="007F7547" w:rsidP="007F7547">
      <w:pPr>
        <w:pStyle w:val="ConsPlusNormal"/>
        <w:widowControl/>
        <w:ind w:firstLine="0"/>
        <w:jc w:val="both"/>
        <w:rPr>
          <w:rFonts w:ascii="Times New Roman" w:hAnsi="Times New Roman" w:cs="Times New Roman"/>
          <w:sz w:val="24"/>
          <w:szCs w:val="24"/>
        </w:rPr>
      </w:pPr>
    </w:p>
    <w:p w:rsidR="007F7547" w:rsidRPr="00103AD2" w:rsidRDefault="007F7547" w:rsidP="007F7547">
      <w:pPr>
        <w:spacing w:after="0"/>
        <w:jc w:val="center"/>
        <w:rPr>
          <w:rFonts w:ascii="Times New Roman" w:hAnsi="Times New Roman" w:cs="Times New Roman"/>
          <w:sz w:val="24"/>
          <w:szCs w:val="24"/>
        </w:rPr>
      </w:pPr>
      <w:r w:rsidRPr="00103AD2">
        <w:rPr>
          <w:rFonts w:ascii="Times New Roman" w:hAnsi="Times New Roman" w:cs="Times New Roman"/>
          <w:sz w:val="24"/>
          <w:szCs w:val="24"/>
        </w:rPr>
        <w:t>ПОСТАНОВЛЯЕТ:</w:t>
      </w:r>
    </w:p>
    <w:p w:rsidR="007F7547" w:rsidRPr="00103AD2" w:rsidRDefault="007F7547" w:rsidP="007F7547">
      <w:pPr>
        <w:spacing w:after="0"/>
        <w:jc w:val="both"/>
        <w:rPr>
          <w:rFonts w:ascii="Times New Roman" w:hAnsi="Times New Roman" w:cs="Times New Roman"/>
          <w:sz w:val="24"/>
          <w:szCs w:val="24"/>
        </w:rPr>
      </w:pPr>
    </w:p>
    <w:p w:rsidR="007F7547" w:rsidRPr="00103AD2" w:rsidRDefault="007F7547" w:rsidP="007F7547">
      <w:pPr>
        <w:pStyle w:val="ConsPlusTitle"/>
        <w:jc w:val="both"/>
        <w:rPr>
          <w:rFonts w:ascii="Times New Roman" w:hAnsi="Times New Roman" w:cs="Times New Roman"/>
          <w:b w:val="0"/>
          <w:sz w:val="24"/>
          <w:szCs w:val="24"/>
        </w:rPr>
      </w:pPr>
      <w:r w:rsidRPr="00103AD2">
        <w:rPr>
          <w:rFonts w:ascii="Times New Roman" w:hAnsi="Times New Roman" w:cs="Times New Roman"/>
          <w:b w:val="0"/>
          <w:sz w:val="24"/>
          <w:szCs w:val="24"/>
        </w:rPr>
        <w:t xml:space="preserve">        1.Утвердить Административный регламент по предоставлению муниципальной услуги «Предоставление информации о принадлежности объектов </w:t>
      </w:r>
      <w:proofErr w:type="spellStart"/>
      <w:r w:rsidRPr="00103AD2">
        <w:rPr>
          <w:rFonts w:ascii="Times New Roman" w:hAnsi="Times New Roman" w:cs="Times New Roman"/>
          <w:b w:val="0"/>
          <w:sz w:val="24"/>
          <w:szCs w:val="24"/>
        </w:rPr>
        <w:t>электросетевого</w:t>
      </w:r>
      <w:proofErr w:type="spellEnd"/>
      <w:r w:rsidRPr="00103AD2">
        <w:rPr>
          <w:rFonts w:ascii="Times New Roman" w:hAnsi="Times New Roman" w:cs="Times New Roman"/>
          <w:b w:val="0"/>
          <w:sz w:val="24"/>
          <w:szCs w:val="24"/>
        </w:rPr>
        <w:t xml:space="preserve"> хозяйства на территории муниципального образования «Хохорск».</w:t>
      </w:r>
    </w:p>
    <w:p w:rsidR="007F7547" w:rsidRPr="00103AD2" w:rsidRDefault="007F7547" w:rsidP="007F7547">
      <w:pPr>
        <w:pStyle w:val="a7"/>
        <w:jc w:val="both"/>
        <w:rPr>
          <w:rStyle w:val="a5"/>
          <w:rFonts w:ascii="Times New Roman" w:hAnsi="Times New Roman"/>
          <w:b w:val="0"/>
          <w:bCs w:val="0"/>
          <w:sz w:val="24"/>
          <w:szCs w:val="24"/>
        </w:rPr>
      </w:pPr>
      <w:r w:rsidRPr="00103AD2">
        <w:rPr>
          <w:rFonts w:ascii="Times New Roman" w:hAnsi="Times New Roman"/>
          <w:sz w:val="24"/>
          <w:szCs w:val="24"/>
        </w:rPr>
        <w:t xml:space="preserve">            </w:t>
      </w:r>
      <w:r w:rsidRPr="00103AD2">
        <w:rPr>
          <w:rStyle w:val="a5"/>
          <w:rFonts w:ascii="Times New Roman" w:hAnsi="Times New Roman"/>
          <w:b w:val="0"/>
          <w:sz w:val="24"/>
          <w:szCs w:val="24"/>
        </w:rPr>
        <w:t>2. Опубликовать настоящее постановление  в «Вестнике МО «Хохорск» и разместить на официальном сайте МО «</w:t>
      </w:r>
      <w:proofErr w:type="spellStart"/>
      <w:r w:rsidRPr="00103AD2">
        <w:rPr>
          <w:rStyle w:val="a5"/>
          <w:rFonts w:ascii="Times New Roman" w:hAnsi="Times New Roman"/>
          <w:b w:val="0"/>
          <w:sz w:val="24"/>
          <w:szCs w:val="24"/>
        </w:rPr>
        <w:t>Боханский</w:t>
      </w:r>
      <w:proofErr w:type="spellEnd"/>
      <w:r w:rsidRPr="00103AD2">
        <w:rPr>
          <w:rStyle w:val="a5"/>
          <w:rFonts w:ascii="Times New Roman" w:hAnsi="Times New Roman"/>
          <w:b w:val="0"/>
          <w:sz w:val="24"/>
          <w:szCs w:val="24"/>
        </w:rPr>
        <w:t xml:space="preserve"> район».</w:t>
      </w:r>
    </w:p>
    <w:p w:rsidR="007F7547" w:rsidRPr="00103AD2" w:rsidRDefault="007F7547" w:rsidP="007F7547">
      <w:pPr>
        <w:pStyle w:val="a7"/>
        <w:jc w:val="both"/>
        <w:rPr>
          <w:rFonts w:ascii="Times New Roman" w:hAnsi="Times New Roman"/>
          <w:sz w:val="24"/>
          <w:szCs w:val="24"/>
        </w:rPr>
      </w:pPr>
      <w:r w:rsidRPr="00103AD2">
        <w:rPr>
          <w:rStyle w:val="a5"/>
          <w:rFonts w:ascii="Times New Roman" w:hAnsi="Times New Roman"/>
          <w:sz w:val="24"/>
          <w:szCs w:val="24"/>
        </w:rPr>
        <w:t xml:space="preserve">          3. </w:t>
      </w:r>
      <w:proofErr w:type="gramStart"/>
      <w:r w:rsidRPr="00103AD2">
        <w:rPr>
          <w:rFonts w:ascii="Times New Roman" w:hAnsi="Times New Roman"/>
          <w:sz w:val="24"/>
          <w:szCs w:val="24"/>
        </w:rPr>
        <w:t>Контроль за</w:t>
      </w:r>
      <w:proofErr w:type="gramEnd"/>
      <w:r w:rsidRPr="00103AD2">
        <w:rPr>
          <w:rFonts w:ascii="Times New Roman" w:hAnsi="Times New Roman"/>
          <w:sz w:val="24"/>
          <w:szCs w:val="24"/>
        </w:rPr>
        <w:t xml:space="preserve"> выполнением  настоящего постановления  оставляю за собой.</w:t>
      </w:r>
    </w:p>
    <w:p w:rsidR="007F7547" w:rsidRPr="00103AD2" w:rsidRDefault="007F7547" w:rsidP="007F7547">
      <w:pPr>
        <w:spacing w:after="0"/>
        <w:jc w:val="both"/>
        <w:rPr>
          <w:rFonts w:ascii="Times New Roman" w:hAnsi="Times New Roman" w:cs="Times New Roman"/>
          <w:sz w:val="24"/>
          <w:szCs w:val="24"/>
        </w:rPr>
      </w:pPr>
    </w:p>
    <w:p w:rsidR="007F7547" w:rsidRPr="00103AD2" w:rsidRDefault="007F7547" w:rsidP="007F7547">
      <w:pPr>
        <w:spacing w:after="0"/>
        <w:rPr>
          <w:rFonts w:ascii="Times New Roman" w:hAnsi="Times New Roman" w:cs="Times New Roman"/>
          <w:sz w:val="24"/>
          <w:szCs w:val="24"/>
        </w:rPr>
      </w:pPr>
    </w:p>
    <w:p w:rsidR="007F7547" w:rsidRPr="00103AD2" w:rsidRDefault="007F7547" w:rsidP="007F7547">
      <w:pPr>
        <w:spacing w:after="0"/>
        <w:rPr>
          <w:rFonts w:ascii="Times New Roman" w:hAnsi="Times New Roman" w:cs="Times New Roman"/>
          <w:sz w:val="24"/>
          <w:szCs w:val="24"/>
        </w:rPr>
      </w:pPr>
    </w:p>
    <w:p w:rsidR="007F7547" w:rsidRPr="00103AD2" w:rsidRDefault="007F7547" w:rsidP="007F7547">
      <w:pPr>
        <w:spacing w:after="0"/>
        <w:rPr>
          <w:rFonts w:ascii="Times New Roman" w:hAnsi="Times New Roman" w:cs="Times New Roman"/>
          <w:sz w:val="24"/>
          <w:szCs w:val="24"/>
        </w:rPr>
      </w:pPr>
      <w:r w:rsidRPr="00103AD2">
        <w:rPr>
          <w:rFonts w:ascii="Times New Roman" w:hAnsi="Times New Roman" w:cs="Times New Roman"/>
          <w:sz w:val="24"/>
          <w:szCs w:val="24"/>
        </w:rPr>
        <w:t>Глава администрации                                                     А.И.Улаханова.</w:t>
      </w:r>
    </w:p>
    <w:p w:rsidR="007F7547" w:rsidRPr="00103AD2" w:rsidRDefault="007F7547" w:rsidP="007F7547">
      <w:pPr>
        <w:spacing w:after="0"/>
        <w:rPr>
          <w:rFonts w:ascii="Times New Roman" w:hAnsi="Times New Roman" w:cs="Times New Roman"/>
          <w:sz w:val="24"/>
          <w:szCs w:val="24"/>
        </w:rPr>
      </w:pPr>
    </w:p>
    <w:p w:rsidR="007F7547" w:rsidRPr="002678C4" w:rsidRDefault="007F7547" w:rsidP="007F7547">
      <w:pPr>
        <w:spacing w:after="0"/>
        <w:rPr>
          <w:rStyle w:val="a9"/>
          <w:rFonts w:ascii="Times New Roman" w:hAnsi="Times New Roman" w:cs="Times New Roman"/>
          <w:b w:val="0"/>
          <w:bCs/>
          <w:sz w:val="28"/>
          <w:szCs w:val="28"/>
        </w:rPr>
      </w:pPr>
      <w:bookmarkStart w:id="0" w:name="sub_9991"/>
    </w:p>
    <w:p w:rsidR="007F7547" w:rsidRPr="00103AD2" w:rsidRDefault="007F7547" w:rsidP="007F7547">
      <w:pPr>
        <w:spacing w:after="0"/>
        <w:ind w:firstLine="698"/>
        <w:jc w:val="right"/>
        <w:rPr>
          <w:rFonts w:ascii="Times New Roman" w:hAnsi="Times New Roman" w:cs="Times New Roman"/>
          <w:b/>
        </w:rPr>
      </w:pPr>
      <w:r w:rsidRPr="00103AD2">
        <w:rPr>
          <w:rStyle w:val="a9"/>
          <w:rFonts w:ascii="Times New Roman" w:hAnsi="Times New Roman" w:cs="Times New Roman"/>
          <w:b w:val="0"/>
          <w:bCs/>
          <w:color w:val="auto"/>
        </w:rPr>
        <w:t>Приложение</w:t>
      </w:r>
    </w:p>
    <w:bookmarkEnd w:id="0"/>
    <w:p w:rsidR="007F7547" w:rsidRPr="00103AD2" w:rsidRDefault="007F7547" w:rsidP="007F7547">
      <w:pPr>
        <w:spacing w:after="0"/>
        <w:ind w:firstLine="698"/>
        <w:jc w:val="right"/>
        <w:rPr>
          <w:rFonts w:ascii="Times New Roman" w:hAnsi="Times New Roman" w:cs="Times New Roman"/>
          <w:b/>
        </w:rPr>
      </w:pPr>
      <w:r w:rsidRPr="00103AD2">
        <w:rPr>
          <w:rStyle w:val="a9"/>
          <w:rFonts w:ascii="Times New Roman" w:hAnsi="Times New Roman" w:cs="Times New Roman"/>
          <w:b w:val="0"/>
          <w:bCs/>
          <w:color w:val="auto"/>
        </w:rPr>
        <w:t xml:space="preserve">к </w:t>
      </w:r>
      <w:hyperlink w:anchor="sub_0" w:history="1">
        <w:r w:rsidRPr="00103AD2">
          <w:rPr>
            <w:rStyle w:val="a6"/>
            <w:rFonts w:ascii="Times New Roman" w:hAnsi="Times New Roman" w:cs="Times New Roman"/>
            <w:bCs/>
            <w:color w:val="auto"/>
          </w:rPr>
          <w:t>Постановлению</w:t>
        </w:r>
      </w:hyperlink>
      <w:r w:rsidRPr="00103AD2">
        <w:rPr>
          <w:rStyle w:val="a9"/>
          <w:rFonts w:ascii="Times New Roman" w:hAnsi="Times New Roman" w:cs="Times New Roman"/>
          <w:b w:val="0"/>
          <w:bCs/>
          <w:color w:val="auto"/>
        </w:rPr>
        <w:t xml:space="preserve"> администрации</w:t>
      </w:r>
    </w:p>
    <w:p w:rsidR="007F7547" w:rsidRPr="00103AD2" w:rsidRDefault="007F7547" w:rsidP="007F7547">
      <w:pPr>
        <w:spacing w:after="0"/>
        <w:ind w:firstLine="698"/>
        <w:jc w:val="right"/>
        <w:rPr>
          <w:rFonts w:ascii="Times New Roman" w:hAnsi="Times New Roman" w:cs="Times New Roman"/>
          <w:b/>
        </w:rPr>
      </w:pPr>
      <w:r w:rsidRPr="00103AD2">
        <w:rPr>
          <w:rStyle w:val="a9"/>
          <w:rFonts w:ascii="Times New Roman" w:hAnsi="Times New Roman" w:cs="Times New Roman"/>
          <w:b w:val="0"/>
          <w:bCs/>
          <w:color w:val="auto"/>
        </w:rPr>
        <w:t>муниципального образования «Хохорск»</w:t>
      </w:r>
    </w:p>
    <w:p w:rsidR="007F7547" w:rsidRPr="00103AD2" w:rsidRDefault="007F7547" w:rsidP="007F7547">
      <w:pPr>
        <w:spacing w:after="0"/>
        <w:ind w:firstLine="698"/>
        <w:jc w:val="right"/>
        <w:rPr>
          <w:rFonts w:ascii="Times New Roman" w:hAnsi="Times New Roman" w:cs="Times New Roman"/>
          <w:b/>
        </w:rPr>
      </w:pPr>
      <w:r w:rsidRPr="00103AD2">
        <w:rPr>
          <w:rStyle w:val="a9"/>
          <w:rFonts w:ascii="Times New Roman" w:hAnsi="Times New Roman" w:cs="Times New Roman"/>
          <w:b w:val="0"/>
          <w:bCs/>
          <w:color w:val="auto"/>
        </w:rPr>
        <w:t>от «15» октября  2014 г. № 35</w:t>
      </w:r>
    </w:p>
    <w:p w:rsidR="007F7547" w:rsidRPr="002678C4" w:rsidRDefault="007F7547" w:rsidP="007F7547">
      <w:pPr>
        <w:widowControl w:val="0"/>
        <w:autoSpaceDE w:val="0"/>
        <w:autoSpaceDN w:val="0"/>
        <w:adjustRightInd w:val="0"/>
        <w:spacing w:after="0"/>
        <w:rPr>
          <w:rFonts w:ascii="Times New Roman" w:hAnsi="Times New Roman" w:cs="Times New Roman"/>
          <w:sz w:val="28"/>
          <w:szCs w:val="28"/>
        </w:rPr>
      </w:pPr>
    </w:p>
    <w:p w:rsidR="007F7547" w:rsidRPr="002678C4" w:rsidRDefault="007F7547" w:rsidP="007F7547">
      <w:pPr>
        <w:spacing w:after="0"/>
        <w:jc w:val="right"/>
        <w:rPr>
          <w:rFonts w:ascii="Times New Roman" w:hAnsi="Times New Roman" w:cs="Times New Roman"/>
        </w:rPr>
      </w:pPr>
    </w:p>
    <w:p w:rsidR="007F7547" w:rsidRPr="00103AD2" w:rsidRDefault="007F7547" w:rsidP="007F7547">
      <w:pPr>
        <w:pStyle w:val="ConsPlusTitle"/>
        <w:jc w:val="center"/>
        <w:rPr>
          <w:rFonts w:ascii="Times New Roman" w:hAnsi="Times New Roman" w:cs="Times New Roman"/>
          <w:b w:val="0"/>
          <w:sz w:val="24"/>
          <w:szCs w:val="24"/>
        </w:rPr>
      </w:pPr>
      <w:r w:rsidRPr="00103AD2">
        <w:rPr>
          <w:rFonts w:ascii="Times New Roman" w:hAnsi="Times New Roman" w:cs="Times New Roman"/>
          <w:b w:val="0"/>
          <w:sz w:val="24"/>
          <w:szCs w:val="24"/>
        </w:rPr>
        <w:t>Административный регламент</w:t>
      </w:r>
    </w:p>
    <w:p w:rsidR="007F7547" w:rsidRPr="00103AD2" w:rsidRDefault="007F7547" w:rsidP="007F7547">
      <w:pPr>
        <w:pStyle w:val="ConsPlusTitle"/>
        <w:jc w:val="center"/>
        <w:rPr>
          <w:rFonts w:ascii="Times New Roman" w:hAnsi="Times New Roman" w:cs="Times New Roman"/>
          <w:b w:val="0"/>
          <w:sz w:val="24"/>
          <w:szCs w:val="24"/>
        </w:rPr>
      </w:pPr>
      <w:r w:rsidRPr="00103AD2">
        <w:rPr>
          <w:rFonts w:ascii="Times New Roman" w:hAnsi="Times New Roman" w:cs="Times New Roman"/>
          <w:b w:val="0"/>
          <w:sz w:val="24"/>
          <w:szCs w:val="24"/>
        </w:rPr>
        <w:t>по предоставлению муниципальной услуги</w:t>
      </w:r>
    </w:p>
    <w:p w:rsidR="007F7547" w:rsidRPr="00103AD2" w:rsidRDefault="007F7547" w:rsidP="007F7547">
      <w:pPr>
        <w:pStyle w:val="ConsPlusTitle"/>
        <w:jc w:val="center"/>
        <w:rPr>
          <w:rFonts w:ascii="Times New Roman" w:hAnsi="Times New Roman" w:cs="Times New Roman"/>
          <w:b w:val="0"/>
          <w:sz w:val="24"/>
          <w:szCs w:val="24"/>
        </w:rPr>
      </w:pPr>
      <w:r w:rsidRPr="00103AD2">
        <w:rPr>
          <w:rFonts w:ascii="Times New Roman" w:hAnsi="Times New Roman" w:cs="Times New Roman"/>
          <w:b w:val="0"/>
          <w:sz w:val="24"/>
          <w:szCs w:val="24"/>
        </w:rPr>
        <w:t xml:space="preserve">«Предоставление информации о принадлежности объектов </w:t>
      </w:r>
      <w:proofErr w:type="spellStart"/>
      <w:r w:rsidRPr="00103AD2">
        <w:rPr>
          <w:rFonts w:ascii="Times New Roman" w:hAnsi="Times New Roman" w:cs="Times New Roman"/>
          <w:b w:val="0"/>
          <w:sz w:val="24"/>
          <w:szCs w:val="24"/>
        </w:rPr>
        <w:t>электросетевого</w:t>
      </w:r>
      <w:proofErr w:type="spellEnd"/>
      <w:r w:rsidRPr="00103AD2">
        <w:rPr>
          <w:rFonts w:ascii="Times New Roman" w:hAnsi="Times New Roman" w:cs="Times New Roman"/>
          <w:b w:val="0"/>
          <w:sz w:val="24"/>
          <w:szCs w:val="24"/>
        </w:rPr>
        <w:t xml:space="preserve"> хозяйства на территории  муниципального образования «Хохорск»» </w:t>
      </w:r>
    </w:p>
    <w:p w:rsidR="007F7547" w:rsidRPr="00103AD2" w:rsidRDefault="007F7547" w:rsidP="007F7547">
      <w:pPr>
        <w:widowControl w:val="0"/>
        <w:autoSpaceDE w:val="0"/>
        <w:autoSpaceDN w:val="0"/>
        <w:adjustRightInd w:val="0"/>
        <w:spacing w:after="0"/>
        <w:jc w:val="center"/>
        <w:rPr>
          <w:rFonts w:ascii="Times New Roman" w:hAnsi="Times New Roman" w:cs="Times New Roman"/>
          <w:b/>
          <w:sz w:val="24"/>
          <w:szCs w:val="24"/>
        </w:rPr>
      </w:pPr>
    </w:p>
    <w:p w:rsidR="007F7547" w:rsidRPr="00103AD2" w:rsidRDefault="007F7547" w:rsidP="007F7547">
      <w:pPr>
        <w:widowControl w:val="0"/>
        <w:autoSpaceDE w:val="0"/>
        <w:autoSpaceDN w:val="0"/>
        <w:adjustRightInd w:val="0"/>
        <w:spacing w:after="0"/>
        <w:jc w:val="center"/>
        <w:outlineLvl w:val="1"/>
        <w:rPr>
          <w:rFonts w:ascii="Times New Roman" w:hAnsi="Times New Roman" w:cs="Times New Roman"/>
          <w:sz w:val="24"/>
          <w:szCs w:val="24"/>
        </w:rPr>
      </w:pPr>
      <w:r w:rsidRPr="00103AD2">
        <w:rPr>
          <w:rFonts w:ascii="Times New Roman" w:hAnsi="Times New Roman" w:cs="Times New Roman"/>
          <w:sz w:val="24"/>
          <w:szCs w:val="24"/>
        </w:rPr>
        <w:t>I. Общие положения</w:t>
      </w:r>
    </w:p>
    <w:p w:rsidR="007F7547" w:rsidRPr="00103AD2" w:rsidRDefault="007F7547" w:rsidP="007F7547">
      <w:pPr>
        <w:widowControl w:val="0"/>
        <w:autoSpaceDE w:val="0"/>
        <w:autoSpaceDN w:val="0"/>
        <w:adjustRightInd w:val="0"/>
        <w:spacing w:after="0"/>
        <w:jc w:val="center"/>
        <w:rPr>
          <w:rFonts w:ascii="Times New Roman" w:hAnsi="Times New Roman" w:cs="Times New Roman"/>
          <w:sz w:val="24"/>
          <w:szCs w:val="24"/>
        </w:rPr>
      </w:pPr>
      <w:r w:rsidRPr="00103AD2">
        <w:rPr>
          <w:rFonts w:ascii="Times New Roman" w:hAnsi="Times New Roman" w:cs="Times New Roman"/>
          <w:sz w:val="24"/>
          <w:szCs w:val="24"/>
        </w:rPr>
        <w:t xml:space="preserve"> </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1.1. Наименование муниципальной услуги.</w:t>
      </w:r>
    </w:p>
    <w:p w:rsidR="007F7547" w:rsidRPr="00103AD2" w:rsidRDefault="007F7547" w:rsidP="007F7547">
      <w:pPr>
        <w:widowControl w:val="0"/>
        <w:autoSpaceDE w:val="0"/>
        <w:autoSpaceDN w:val="0"/>
        <w:adjustRightInd w:val="0"/>
        <w:spacing w:after="0"/>
        <w:rPr>
          <w:rFonts w:ascii="Times New Roman" w:hAnsi="Times New Roman" w:cs="Times New Roman"/>
          <w:sz w:val="24"/>
          <w:szCs w:val="24"/>
        </w:rPr>
      </w:pP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w:t>
      </w:r>
      <w:proofErr w:type="gramStart"/>
      <w:r w:rsidRPr="00103AD2">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информации о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муниципального образования «Хохорск» (далее - Регламент) регулирует общественные отношения по предоставлению муниципальной услуги «Предоставление информации о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муниципального образования «Хохорск»»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sidRPr="00103AD2">
        <w:rPr>
          <w:rFonts w:ascii="Times New Roman" w:hAnsi="Times New Roman" w:cs="Times New Roman"/>
          <w:sz w:val="24"/>
          <w:szCs w:val="24"/>
        </w:rPr>
        <w:t xml:space="preserve"> за исполнением Регламента, порядок обжалования решений и действий (бездействия) органа, предоставляющего муниципальную услугу.</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1.2.Перечень нормативных правовых актов, непосредственно регулирующих предоставление муниципальной услуги:</w:t>
      </w:r>
    </w:p>
    <w:p w:rsidR="007F7547" w:rsidRPr="00103AD2" w:rsidRDefault="007F7547" w:rsidP="007F7547">
      <w:pPr>
        <w:pStyle w:val="a7"/>
        <w:jc w:val="both"/>
        <w:rPr>
          <w:rFonts w:ascii="Times New Roman" w:hAnsi="Times New Roman"/>
          <w:sz w:val="24"/>
          <w:szCs w:val="24"/>
        </w:rPr>
      </w:pPr>
      <w:proofErr w:type="gramStart"/>
      <w:r w:rsidRPr="00103AD2">
        <w:rPr>
          <w:rFonts w:ascii="Times New Roman" w:hAnsi="Times New Roman"/>
          <w:sz w:val="24"/>
          <w:szCs w:val="24"/>
        </w:rPr>
        <w:t xml:space="preserve">Постановление  Правительства РФ от 27.12.2004 № 861 «Об утверждении Правил </w:t>
      </w:r>
      <w:proofErr w:type="spellStart"/>
      <w:r w:rsidRPr="00103AD2">
        <w:rPr>
          <w:rFonts w:ascii="Times New Roman" w:hAnsi="Times New Roman"/>
          <w:sz w:val="24"/>
          <w:szCs w:val="24"/>
        </w:rPr>
        <w:t>недискриминационного</w:t>
      </w:r>
      <w:proofErr w:type="spellEnd"/>
      <w:r w:rsidRPr="00103AD2">
        <w:rPr>
          <w:rFonts w:ascii="Times New Roman" w:hAnsi="Times New Roman"/>
          <w:sz w:val="24"/>
          <w:szCs w:val="24"/>
        </w:rPr>
        <w:t xml:space="preserve"> доступа к услугам по передаче электрической энергии и оказания этих услуг, Правил </w:t>
      </w:r>
      <w:proofErr w:type="spellStart"/>
      <w:r w:rsidRPr="00103AD2">
        <w:rPr>
          <w:rFonts w:ascii="Times New Roman" w:hAnsi="Times New Roman"/>
          <w:sz w:val="24"/>
          <w:szCs w:val="24"/>
        </w:rPr>
        <w:t>недискриминационного</w:t>
      </w:r>
      <w:proofErr w:type="spellEnd"/>
      <w:r w:rsidRPr="00103AD2">
        <w:rPr>
          <w:rFonts w:ascii="Times New Roman" w:hAnsi="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103AD2">
        <w:rPr>
          <w:rFonts w:ascii="Times New Roman" w:hAnsi="Times New Roman"/>
          <w:sz w:val="24"/>
          <w:szCs w:val="24"/>
        </w:rPr>
        <w:t>недискриминационного</w:t>
      </w:r>
      <w:proofErr w:type="spellEnd"/>
      <w:r w:rsidRPr="00103AD2">
        <w:rPr>
          <w:rFonts w:ascii="Times New Roman" w:hAnsi="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03AD2">
        <w:rPr>
          <w:rFonts w:ascii="Times New Roman" w:hAnsi="Times New Roman"/>
          <w:sz w:val="24"/>
          <w:szCs w:val="24"/>
        </w:rPr>
        <w:t>энергопринимающих</w:t>
      </w:r>
      <w:proofErr w:type="spellEnd"/>
      <w:r w:rsidRPr="00103AD2">
        <w:rPr>
          <w:rFonts w:ascii="Times New Roman" w:hAnsi="Times New Roman"/>
          <w:sz w:val="24"/>
          <w:szCs w:val="24"/>
        </w:rPr>
        <w:t xml:space="preserve"> устройств потребителей электрической энергии, объектов по</w:t>
      </w:r>
      <w:proofErr w:type="gramEnd"/>
      <w:r w:rsidRPr="00103AD2">
        <w:rPr>
          <w:rFonts w:ascii="Times New Roman" w:hAnsi="Times New Roman"/>
          <w:sz w:val="24"/>
          <w:szCs w:val="24"/>
        </w:rPr>
        <w:t xml:space="preserve"> производству электрической энергии, а также объектов </w:t>
      </w:r>
      <w:proofErr w:type="spellStart"/>
      <w:r w:rsidRPr="00103AD2">
        <w:rPr>
          <w:rFonts w:ascii="Times New Roman" w:hAnsi="Times New Roman"/>
          <w:sz w:val="24"/>
          <w:szCs w:val="24"/>
        </w:rPr>
        <w:t>электросетевого</w:t>
      </w:r>
      <w:proofErr w:type="spellEnd"/>
      <w:r w:rsidRPr="00103AD2">
        <w:rPr>
          <w:rFonts w:ascii="Times New Roman" w:hAnsi="Times New Roman"/>
          <w:sz w:val="24"/>
          <w:szCs w:val="24"/>
        </w:rPr>
        <w:t xml:space="preserve"> хозяйства, принадлежащих сетевым организациям и иным лицам, к электрическим сетям».</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Нормативно-правовые акты Администрации муниципального образования «Хохорск».</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1.3.Наименование органа исполнительной власти, предоставляющего муниципальную услугу.</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Муниципальная услуга предоставляется администрацией муниципального образования «Хохорск» (далее Исполнитель).</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1.4.Назначение административного регламента.</w:t>
      </w:r>
    </w:p>
    <w:p w:rsidR="007F7547" w:rsidRPr="00103AD2" w:rsidRDefault="007F7547" w:rsidP="007F7547">
      <w:pPr>
        <w:pStyle w:val="a7"/>
        <w:jc w:val="both"/>
        <w:rPr>
          <w:rFonts w:ascii="Times New Roman" w:hAnsi="Times New Roman"/>
          <w:sz w:val="24"/>
          <w:szCs w:val="24"/>
        </w:rPr>
      </w:pPr>
      <w:proofErr w:type="gramStart"/>
      <w:r w:rsidRPr="00103AD2">
        <w:rPr>
          <w:rFonts w:ascii="Times New Roman" w:hAnsi="Times New Roman"/>
          <w:sz w:val="24"/>
          <w:szCs w:val="24"/>
        </w:rPr>
        <w:t xml:space="preserve">Настоящий Регламент определяет сроки и последовательность действий (административных процедур) специалистов администрации муниципального образования «Хохорск» (далее Администрации) при предоставлении муниципальной услуги по предоставлению информации о принадлежности объектов </w:t>
      </w:r>
      <w:proofErr w:type="spellStart"/>
      <w:r w:rsidRPr="00103AD2">
        <w:rPr>
          <w:rFonts w:ascii="Times New Roman" w:hAnsi="Times New Roman"/>
          <w:sz w:val="24"/>
          <w:szCs w:val="24"/>
        </w:rPr>
        <w:t>электросетевого</w:t>
      </w:r>
      <w:proofErr w:type="spellEnd"/>
      <w:r w:rsidRPr="00103AD2">
        <w:rPr>
          <w:rFonts w:ascii="Times New Roman" w:hAnsi="Times New Roman"/>
          <w:sz w:val="24"/>
          <w:szCs w:val="24"/>
        </w:rPr>
        <w:t xml:space="preserve"> хозяйства на территории муниципального образования «Хохорск» (далее -  муниципальная услуга), устанавливает стандарт предоставления муниципальной услуги, </w:t>
      </w:r>
      <w:r w:rsidRPr="00103AD2">
        <w:rPr>
          <w:rFonts w:ascii="Times New Roman" w:hAnsi="Times New Roman"/>
          <w:sz w:val="24"/>
          <w:szCs w:val="24"/>
        </w:rPr>
        <w:lastRenderedPageBreak/>
        <w:t>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w:t>
      </w:r>
      <w:proofErr w:type="gramEnd"/>
      <w:r w:rsidRPr="00103AD2">
        <w:rPr>
          <w:rFonts w:ascii="Times New Roman" w:hAnsi="Times New Roman"/>
          <w:sz w:val="24"/>
          <w:szCs w:val="24"/>
        </w:rPr>
        <w:t xml:space="preserve"> и действий (бездействия) органа, предоставляющего </w:t>
      </w:r>
      <w:proofErr w:type="gramStart"/>
      <w:r w:rsidRPr="00103AD2">
        <w:rPr>
          <w:rFonts w:ascii="Times New Roman" w:hAnsi="Times New Roman"/>
          <w:sz w:val="24"/>
          <w:szCs w:val="24"/>
        </w:rPr>
        <w:t>муниципальную</w:t>
      </w:r>
      <w:proofErr w:type="gramEnd"/>
      <w:r w:rsidRPr="00103AD2">
        <w:rPr>
          <w:rFonts w:ascii="Times New Roman" w:hAnsi="Times New Roman"/>
          <w:sz w:val="24"/>
          <w:szCs w:val="24"/>
        </w:rPr>
        <w:t xml:space="preserve"> услуг.  </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1.5. Категории получателей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1.6. Порядок информирования о правилах предоставления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1.6.1. 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669334, Иркутская область, </w:t>
      </w:r>
      <w:proofErr w:type="spellStart"/>
      <w:r w:rsidRPr="00103AD2">
        <w:rPr>
          <w:rFonts w:ascii="Times New Roman" w:hAnsi="Times New Roman"/>
          <w:sz w:val="24"/>
          <w:szCs w:val="24"/>
        </w:rPr>
        <w:t>Боханский</w:t>
      </w:r>
      <w:proofErr w:type="spellEnd"/>
      <w:r w:rsidRPr="00103AD2">
        <w:rPr>
          <w:rFonts w:ascii="Times New Roman" w:hAnsi="Times New Roman"/>
          <w:sz w:val="24"/>
          <w:szCs w:val="24"/>
        </w:rPr>
        <w:t xml:space="preserve"> район, </w:t>
      </w:r>
      <w:proofErr w:type="spellStart"/>
      <w:r w:rsidRPr="00103AD2">
        <w:rPr>
          <w:rFonts w:ascii="Times New Roman" w:hAnsi="Times New Roman"/>
          <w:sz w:val="24"/>
          <w:szCs w:val="24"/>
        </w:rPr>
        <w:t>с</w:t>
      </w:r>
      <w:proofErr w:type="gramStart"/>
      <w:r w:rsidRPr="00103AD2">
        <w:rPr>
          <w:rFonts w:ascii="Times New Roman" w:hAnsi="Times New Roman"/>
          <w:sz w:val="24"/>
          <w:szCs w:val="24"/>
        </w:rPr>
        <w:t>.Х</w:t>
      </w:r>
      <w:proofErr w:type="gramEnd"/>
      <w:r w:rsidRPr="00103AD2">
        <w:rPr>
          <w:rFonts w:ascii="Times New Roman" w:hAnsi="Times New Roman"/>
          <w:sz w:val="24"/>
          <w:szCs w:val="24"/>
        </w:rPr>
        <w:t>охорск</w:t>
      </w:r>
      <w:proofErr w:type="spellEnd"/>
      <w:r w:rsidRPr="00103AD2">
        <w:rPr>
          <w:rFonts w:ascii="Times New Roman" w:hAnsi="Times New Roman"/>
          <w:sz w:val="24"/>
          <w:szCs w:val="24"/>
        </w:rPr>
        <w:t>, ул. Ленина, 44.</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1.6.2. </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График работы:</w:t>
      </w:r>
    </w:p>
    <w:tbl>
      <w:tblPr>
        <w:tblW w:w="9356" w:type="dxa"/>
        <w:tblInd w:w="108" w:type="dxa"/>
        <w:tblLayout w:type="fixed"/>
        <w:tblLook w:val="0000"/>
      </w:tblPr>
      <w:tblGrid>
        <w:gridCol w:w="3982"/>
        <w:gridCol w:w="5374"/>
      </w:tblGrid>
      <w:tr w:rsidR="007F7547" w:rsidRPr="00103AD2" w:rsidTr="002C2EC1">
        <w:trPr>
          <w:trHeight w:val="108"/>
        </w:trPr>
        <w:tc>
          <w:tcPr>
            <w:tcW w:w="3982" w:type="dxa"/>
            <w:tcBorders>
              <w:top w:val="single" w:sz="4" w:space="0" w:color="000000"/>
              <w:left w:val="single" w:sz="4" w:space="0" w:color="000000"/>
              <w:bottom w:val="single" w:sz="4" w:space="0" w:color="000000"/>
            </w:tcBorders>
            <w:vAlign w:val="center"/>
          </w:tcPr>
          <w:p w:rsidR="007F7547" w:rsidRPr="00103AD2" w:rsidRDefault="007F7547" w:rsidP="002C2EC1">
            <w:pPr>
              <w:pStyle w:val="a7"/>
              <w:jc w:val="both"/>
              <w:rPr>
                <w:rFonts w:ascii="Times New Roman" w:hAnsi="Times New Roman"/>
                <w:sz w:val="24"/>
                <w:szCs w:val="24"/>
              </w:rPr>
            </w:pPr>
            <w:r w:rsidRPr="00103AD2">
              <w:rPr>
                <w:rFonts w:ascii="Times New Roman" w:hAnsi="Times New Roman"/>
                <w:sz w:val="24"/>
                <w:szCs w:val="24"/>
              </w:rPr>
              <w:t>Понедельник - пятница</w:t>
            </w:r>
          </w:p>
        </w:tc>
        <w:tc>
          <w:tcPr>
            <w:tcW w:w="5374" w:type="dxa"/>
            <w:tcBorders>
              <w:top w:val="single" w:sz="4" w:space="0" w:color="000000"/>
              <w:left w:val="single" w:sz="4" w:space="0" w:color="000000"/>
              <w:bottom w:val="single" w:sz="4" w:space="0" w:color="000000"/>
              <w:right w:val="single" w:sz="4" w:space="0" w:color="000000"/>
            </w:tcBorders>
            <w:vAlign w:val="center"/>
          </w:tcPr>
          <w:p w:rsidR="007F7547" w:rsidRPr="00103AD2" w:rsidRDefault="007F7547" w:rsidP="002C2EC1">
            <w:pPr>
              <w:pStyle w:val="a7"/>
              <w:jc w:val="both"/>
              <w:rPr>
                <w:rFonts w:ascii="Times New Roman" w:hAnsi="Times New Roman"/>
                <w:sz w:val="24"/>
                <w:szCs w:val="24"/>
              </w:rPr>
            </w:pPr>
            <w:r w:rsidRPr="00103AD2">
              <w:rPr>
                <w:rFonts w:ascii="Times New Roman" w:hAnsi="Times New Roman"/>
                <w:sz w:val="24"/>
                <w:szCs w:val="24"/>
              </w:rPr>
              <w:t>С 9.00 до 17.00 (перерыв с 13.00 до 14.00)</w:t>
            </w:r>
          </w:p>
        </w:tc>
      </w:tr>
      <w:tr w:rsidR="007F7547" w:rsidRPr="00103AD2" w:rsidTr="002C2EC1">
        <w:tc>
          <w:tcPr>
            <w:tcW w:w="3982" w:type="dxa"/>
            <w:tcBorders>
              <w:top w:val="single" w:sz="4" w:space="0" w:color="000000"/>
              <w:left w:val="single" w:sz="4" w:space="0" w:color="000000"/>
              <w:bottom w:val="single" w:sz="4" w:space="0" w:color="000000"/>
            </w:tcBorders>
            <w:vAlign w:val="center"/>
          </w:tcPr>
          <w:p w:rsidR="007F7547" w:rsidRPr="00103AD2" w:rsidRDefault="007F7547" w:rsidP="002C2EC1">
            <w:pPr>
              <w:pStyle w:val="a7"/>
              <w:jc w:val="both"/>
              <w:rPr>
                <w:rFonts w:ascii="Times New Roman" w:hAnsi="Times New Roman"/>
                <w:sz w:val="24"/>
                <w:szCs w:val="24"/>
              </w:rPr>
            </w:pPr>
            <w:r w:rsidRPr="00103AD2">
              <w:rPr>
                <w:rFonts w:ascii="Times New Roman" w:hAnsi="Times New Roman"/>
                <w:sz w:val="24"/>
                <w:szCs w:val="24"/>
              </w:rPr>
              <w:t>Суббота - воскресенье</w:t>
            </w:r>
          </w:p>
        </w:tc>
        <w:tc>
          <w:tcPr>
            <w:tcW w:w="5374" w:type="dxa"/>
            <w:tcBorders>
              <w:top w:val="single" w:sz="4" w:space="0" w:color="000000"/>
              <w:left w:val="single" w:sz="4" w:space="0" w:color="000000"/>
              <w:bottom w:val="single" w:sz="4" w:space="0" w:color="000000"/>
              <w:right w:val="single" w:sz="4" w:space="0" w:color="000000"/>
            </w:tcBorders>
            <w:vAlign w:val="center"/>
          </w:tcPr>
          <w:p w:rsidR="007F7547" w:rsidRPr="00103AD2" w:rsidRDefault="007F7547" w:rsidP="002C2EC1">
            <w:pPr>
              <w:pStyle w:val="a7"/>
              <w:jc w:val="both"/>
              <w:rPr>
                <w:rFonts w:ascii="Times New Roman" w:hAnsi="Times New Roman"/>
                <w:sz w:val="24"/>
                <w:szCs w:val="24"/>
              </w:rPr>
            </w:pPr>
            <w:r w:rsidRPr="00103AD2">
              <w:rPr>
                <w:rFonts w:ascii="Times New Roman" w:hAnsi="Times New Roman"/>
                <w:sz w:val="24"/>
                <w:szCs w:val="24"/>
              </w:rPr>
              <w:t>выходные дни</w:t>
            </w:r>
          </w:p>
        </w:tc>
      </w:tr>
    </w:tbl>
    <w:p w:rsidR="007F7547" w:rsidRPr="00103AD2" w:rsidRDefault="007F7547" w:rsidP="007F7547">
      <w:pPr>
        <w:pStyle w:val="a7"/>
        <w:jc w:val="both"/>
        <w:rPr>
          <w:rFonts w:ascii="Times New Roman" w:hAnsi="Times New Roman"/>
          <w:kern w:val="1"/>
          <w:sz w:val="24"/>
          <w:szCs w:val="24"/>
        </w:rPr>
      </w:pP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Контакты Администрации</w:t>
      </w:r>
      <w:proofErr w:type="gramStart"/>
      <w:r w:rsidRPr="00103AD2">
        <w:rPr>
          <w:rFonts w:ascii="Times New Roman" w:hAnsi="Times New Roman"/>
          <w:sz w:val="24"/>
          <w:szCs w:val="24"/>
        </w:rPr>
        <w:t xml:space="preserve"> :</w:t>
      </w:r>
      <w:proofErr w:type="gramEnd"/>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телефоны: 89027690318</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адрес электронной почты – </w:t>
      </w:r>
      <w:hyperlink r:id="rId4" w:history="1">
        <w:r w:rsidRPr="00103AD2">
          <w:rPr>
            <w:rStyle w:val="a3"/>
            <w:rFonts w:ascii="Times New Roman" w:hAnsi="Times New Roman"/>
            <w:sz w:val="24"/>
            <w:szCs w:val="24"/>
            <w:lang w:val="en-US"/>
          </w:rPr>
          <w:t>hohorsk</w:t>
        </w:r>
        <w:r w:rsidRPr="00103AD2">
          <w:rPr>
            <w:rStyle w:val="a3"/>
            <w:rFonts w:ascii="Times New Roman" w:hAnsi="Times New Roman"/>
            <w:sz w:val="24"/>
            <w:szCs w:val="24"/>
          </w:rPr>
          <w:t>_</w:t>
        </w:r>
        <w:r w:rsidRPr="00103AD2">
          <w:rPr>
            <w:rStyle w:val="a3"/>
            <w:rFonts w:ascii="Times New Roman" w:hAnsi="Times New Roman"/>
            <w:sz w:val="24"/>
            <w:szCs w:val="24"/>
            <w:lang w:val="en-US"/>
          </w:rPr>
          <w:t>mo</w:t>
        </w:r>
        <w:r w:rsidRPr="00103AD2">
          <w:rPr>
            <w:rStyle w:val="a3"/>
            <w:rFonts w:ascii="Times New Roman" w:hAnsi="Times New Roman"/>
            <w:sz w:val="24"/>
            <w:szCs w:val="24"/>
          </w:rPr>
          <w:t>@</w:t>
        </w:r>
        <w:r w:rsidRPr="00103AD2">
          <w:rPr>
            <w:rStyle w:val="a3"/>
            <w:rFonts w:ascii="Times New Roman" w:hAnsi="Times New Roman"/>
            <w:sz w:val="24"/>
            <w:szCs w:val="24"/>
            <w:lang w:val="en-US"/>
          </w:rPr>
          <w:t>mail</w:t>
        </w:r>
        <w:r w:rsidRPr="00103AD2">
          <w:rPr>
            <w:rStyle w:val="a3"/>
            <w:rFonts w:ascii="Times New Roman" w:hAnsi="Times New Roman"/>
            <w:sz w:val="24"/>
            <w:szCs w:val="24"/>
          </w:rPr>
          <w:t>.</w:t>
        </w:r>
        <w:r w:rsidRPr="00103AD2">
          <w:rPr>
            <w:rStyle w:val="a3"/>
            <w:rFonts w:ascii="Times New Roman" w:hAnsi="Times New Roman"/>
            <w:sz w:val="24"/>
            <w:szCs w:val="24"/>
            <w:lang w:val="en-US"/>
          </w:rPr>
          <w:t>ru</w:t>
        </w:r>
      </w:hyperlink>
      <w:r w:rsidRPr="00103AD2">
        <w:rPr>
          <w:rFonts w:ascii="Times New Roman" w:hAnsi="Times New Roman"/>
          <w:sz w:val="24"/>
          <w:szCs w:val="24"/>
        </w:rPr>
        <w:t>;</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адрес сайта в сети Интернет – </w:t>
      </w:r>
      <w:r w:rsidRPr="00103AD2">
        <w:rPr>
          <w:rFonts w:ascii="Times New Roman" w:hAnsi="Times New Roman"/>
          <w:sz w:val="24"/>
          <w:szCs w:val="24"/>
          <w:lang w:val="en-US"/>
        </w:rPr>
        <w:t>http</w:t>
      </w:r>
      <w:r w:rsidRPr="00103AD2">
        <w:rPr>
          <w:rFonts w:ascii="Times New Roman" w:hAnsi="Times New Roman"/>
          <w:sz w:val="24"/>
          <w:szCs w:val="24"/>
        </w:rPr>
        <w:t xml:space="preserve">:// </w:t>
      </w:r>
      <w:proofErr w:type="spellStart"/>
      <w:r w:rsidRPr="00103AD2">
        <w:rPr>
          <w:rFonts w:ascii="Times New Roman" w:hAnsi="Times New Roman"/>
          <w:sz w:val="24"/>
          <w:szCs w:val="24"/>
          <w:lang w:val="en-US"/>
        </w:rPr>
        <w:t>bohan</w:t>
      </w:r>
      <w:proofErr w:type="spellEnd"/>
      <w:r w:rsidRPr="00103AD2">
        <w:rPr>
          <w:rFonts w:ascii="Times New Roman" w:hAnsi="Times New Roman"/>
          <w:sz w:val="24"/>
          <w:szCs w:val="24"/>
        </w:rPr>
        <w:t>.</w:t>
      </w:r>
      <w:proofErr w:type="spellStart"/>
      <w:r w:rsidRPr="00103AD2">
        <w:rPr>
          <w:rFonts w:ascii="Times New Roman" w:hAnsi="Times New Roman"/>
          <w:sz w:val="24"/>
          <w:szCs w:val="24"/>
          <w:lang w:val="en-US"/>
        </w:rPr>
        <w:t>irkobl</w:t>
      </w:r>
      <w:proofErr w:type="spellEnd"/>
      <w:r w:rsidRPr="00103AD2">
        <w:rPr>
          <w:rFonts w:ascii="Times New Roman" w:hAnsi="Times New Roman"/>
          <w:sz w:val="24"/>
          <w:szCs w:val="24"/>
        </w:rPr>
        <w:t>.</w:t>
      </w:r>
      <w:proofErr w:type="spellStart"/>
      <w:r w:rsidRPr="00103AD2">
        <w:rPr>
          <w:rFonts w:ascii="Times New Roman" w:hAnsi="Times New Roman"/>
          <w:sz w:val="24"/>
          <w:szCs w:val="24"/>
        </w:rPr>
        <w:t>ru</w:t>
      </w:r>
      <w:proofErr w:type="spellEnd"/>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w:t>
      </w:r>
    </w:p>
    <w:p w:rsidR="007F7547" w:rsidRPr="00103AD2" w:rsidRDefault="007F7547" w:rsidP="007F7547">
      <w:pPr>
        <w:widowControl w:val="0"/>
        <w:autoSpaceDE w:val="0"/>
        <w:autoSpaceDN w:val="0"/>
        <w:adjustRightInd w:val="0"/>
        <w:spacing w:after="0"/>
        <w:jc w:val="center"/>
        <w:outlineLvl w:val="1"/>
        <w:rPr>
          <w:rFonts w:ascii="Times New Roman" w:hAnsi="Times New Roman" w:cs="Times New Roman"/>
          <w:sz w:val="24"/>
          <w:szCs w:val="24"/>
        </w:rPr>
      </w:pPr>
      <w:r w:rsidRPr="00103AD2">
        <w:rPr>
          <w:rFonts w:ascii="Times New Roman" w:hAnsi="Times New Roman" w:cs="Times New Roman"/>
          <w:sz w:val="24"/>
          <w:szCs w:val="24"/>
        </w:rPr>
        <w:t xml:space="preserve"> 2. Стандарт предоставления муниципальной услуги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2.1. Наименование муниципальной услуги: «Предоставление информации о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муниципального образования «Хохорск».</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2.2. Муниципальная услуга предоставляется администрацией муниципального образования «Хохорск».</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2.3. Результатом предоставления муниципальной услуги является:</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Предоставление заявителю письменной информации о принадлежности объектов </w:t>
      </w:r>
      <w:proofErr w:type="spellStart"/>
      <w:r w:rsidRPr="00103AD2">
        <w:rPr>
          <w:rFonts w:ascii="Times New Roman" w:hAnsi="Times New Roman"/>
          <w:sz w:val="24"/>
          <w:szCs w:val="24"/>
        </w:rPr>
        <w:t>электросетевого</w:t>
      </w:r>
      <w:proofErr w:type="spellEnd"/>
      <w:r w:rsidRPr="00103AD2">
        <w:rPr>
          <w:rFonts w:ascii="Times New Roman" w:hAnsi="Times New Roman"/>
          <w:sz w:val="24"/>
          <w:szCs w:val="24"/>
        </w:rPr>
        <w:t xml:space="preserve"> хозяйства на территории муниципального образования «Хохорск».</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 2.4. Срок предоставления муниципальной услуги составляет  30 календарных дней с момента регистрации письменного заявления.</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2.5. Предоставление муниципальной услуги осуществляется в соответствии с нормативными правовыми актами:</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Федеральным законом от 03.10.2003 № 131-ФЗ «Об общих принципах организации местного самоуправления в Российской Федерации»; </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Федеральным законом от 26.03.2003 № 35-ФЗ «Об электроэнергетике»; </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proofErr w:type="gramStart"/>
      <w:r w:rsidRPr="00103AD2">
        <w:rPr>
          <w:rFonts w:ascii="Times New Roman" w:hAnsi="Times New Roman" w:cs="Times New Roman"/>
          <w:sz w:val="24"/>
          <w:szCs w:val="24"/>
        </w:rPr>
        <w:t xml:space="preserve">Постановлением Правительства РФ от 27.12.2004 № 861 (в ред. От 11.0.6.2014г.) «Об утверждении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w:t>
      </w:r>
      <w:r w:rsidRPr="00103AD2">
        <w:rPr>
          <w:rFonts w:ascii="Times New Roman" w:hAnsi="Times New Roman" w:cs="Times New Roman"/>
          <w:sz w:val="24"/>
          <w:szCs w:val="24"/>
        </w:rPr>
        <w:lastRenderedPageBreak/>
        <w:t xml:space="preserve">услуг, Правил </w:t>
      </w:r>
      <w:proofErr w:type="spellStart"/>
      <w:r w:rsidRPr="00103AD2">
        <w:rPr>
          <w:rFonts w:ascii="Times New Roman" w:hAnsi="Times New Roman" w:cs="Times New Roman"/>
          <w:sz w:val="24"/>
          <w:szCs w:val="24"/>
        </w:rPr>
        <w:t>недискриминационного</w:t>
      </w:r>
      <w:proofErr w:type="spellEnd"/>
      <w:r w:rsidRPr="00103AD2">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03AD2">
        <w:rPr>
          <w:rFonts w:ascii="Times New Roman" w:hAnsi="Times New Roman" w:cs="Times New Roman"/>
          <w:sz w:val="24"/>
          <w:szCs w:val="24"/>
        </w:rPr>
        <w:t>энергопринимающих</w:t>
      </w:r>
      <w:proofErr w:type="spellEnd"/>
      <w:r w:rsidRPr="00103AD2">
        <w:rPr>
          <w:rFonts w:ascii="Times New Roman" w:hAnsi="Times New Roman" w:cs="Times New Roman"/>
          <w:sz w:val="24"/>
          <w:szCs w:val="24"/>
        </w:rPr>
        <w:t xml:space="preserve"> устройств</w:t>
      </w:r>
      <w:proofErr w:type="gramEnd"/>
      <w:r w:rsidRPr="00103AD2">
        <w:rPr>
          <w:rFonts w:ascii="Times New Roman" w:hAnsi="Times New Roman" w:cs="Times New Roman"/>
          <w:sz w:val="24"/>
          <w:szCs w:val="24"/>
        </w:rPr>
        <w:t xml:space="preserve"> потребителей электрической энергии, объектов по производству электрической энергии, а также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принадлежащих сетевым организациям и иным лицам, к электрическим сетям»;</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Приказом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p>
    <w:p w:rsidR="007F7547" w:rsidRPr="00103AD2" w:rsidRDefault="00C272E9" w:rsidP="007F7547">
      <w:pPr>
        <w:autoSpaceDE w:val="0"/>
        <w:autoSpaceDN w:val="0"/>
        <w:adjustRightInd w:val="0"/>
        <w:spacing w:after="0"/>
        <w:jc w:val="both"/>
        <w:rPr>
          <w:rFonts w:ascii="Times New Roman" w:hAnsi="Times New Roman" w:cs="Times New Roman"/>
          <w:sz w:val="24"/>
          <w:szCs w:val="24"/>
        </w:rPr>
      </w:pPr>
      <w:hyperlink r:id="rId5" w:history="1">
        <w:r w:rsidR="007F7547" w:rsidRPr="00103AD2">
          <w:rPr>
            <w:rFonts w:ascii="Times New Roman" w:hAnsi="Times New Roman" w:cs="Times New Roman"/>
            <w:sz w:val="24"/>
            <w:szCs w:val="24"/>
          </w:rPr>
          <w:t>Уставом</w:t>
        </w:r>
      </w:hyperlink>
      <w:r w:rsidR="007F7547" w:rsidRPr="00103AD2">
        <w:rPr>
          <w:rFonts w:ascii="Times New Roman" w:hAnsi="Times New Roman" w:cs="Times New Roman"/>
          <w:sz w:val="24"/>
          <w:szCs w:val="24"/>
        </w:rPr>
        <w:t xml:space="preserve"> муниципального образования «Хохорск»;</w:t>
      </w:r>
    </w:p>
    <w:p w:rsidR="007F7547" w:rsidRPr="00103AD2" w:rsidRDefault="007F7547" w:rsidP="007F7547">
      <w:pPr>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настоящим Регламентом.</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2.6. Исчерпывающий перечень документов, необходимых для предоставления муниципальной услуги, подлежащих представлению заявителем включает в себя:</w:t>
      </w:r>
    </w:p>
    <w:p w:rsidR="007F7547" w:rsidRPr="00103AD2" w:rsidRDefault="007F7547" w:rsidP="007F7547">
      <w:pPr>
        <w:spacing w:after="0"/>
        <w:ind w:firstLine="709"/>
        <w:jc w:val="both"/>
        <w:rPr>
          <w:rFonts w:ascii="Times New Roman" w:hAnsi="Times New Roman" w:cs="Times New Roman"/>
          <w:sz w:val="24"/>
          <w:szCs w:val="24"/>
        </w:rPr>
      </w:pPr>
      <w:r w:rsidRPr="00103AD2">
        <w:rPr>
          <w:rFonts w:ascii="Times New Roman" w:hAnsi="Times New Roman" w:cs="Times New Roman"/>
          <w:sz w:val="24"/>
          <w:szCs w:val="24"/>
        </w:rPr>
        <w:t xml:space="preserve">Заявление с  указанием расположение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принадлежность которых необходимо определить. К заявлению может быть приобщена схема расположения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с указанием ориентиров в районе их расположения.</w:t>
      </w:r>
    </w:p>
    <w:p w:rsidR="007F7547" w:rsidRPr="00103AD2" w:rsidRDefault="007F7547" w:rsidP="007F7547">
      <w:pPr>
        <w:spacing w:after="0"/>
        <w:ind w:firstLine="709"/>
        <w:jc w:val="both"/>
        <w:rPr>
          <w:rFonts w:ascii="Times New Roman" w:hAnsi="Times New Roman" w:cs="Times New Roman"/>
          <w:sz w:val="24"/>
          <w:szCs w:val="24"/>
        </w:rPr>
      </w:pPr>
      <w:r w:rsidRPr="00103AD2">
        <w:rPr>
          <w:rFonts w:ascii="Times New Roman" w:hAnsi="Times New Roman" w:cs="Times New Roman"/>
          <w:sz w:val="24"/>
          <w:szCs w:val="24"/>
        </w:rPr>
        <w:t>Других документов для предоставления муниципальной услуги не требуется.</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 отсутствует.</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2.8. Муниципальная услуга предоставляется бесплатно.</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2.10. Регистрация заявления о предоставлении муниципальной услуги осуществляется в течение 1 рабочего дня, но не более 3 дней от даты поступления заявления.</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2.11. Помещение, предназначенное для ожидания заявителей, соответствует санитарным правилам и нормам, необходимым мерам безопасности, располагается на втором этаже, оборудовано достаточным количеством стульев, столами для возможности оформления документов.</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Прием осуществляется в специально предназначенных для этих целей кабинетах, имеющих оптимальные условия для приема заявителей и работы. Каждое рабочее место специалистов оборудовано персональным компьютером с возможностью доступа к необходимым базам данных и организационной технике.</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 кабинетах имеется естественное и искусственное освещение, окна оборудованы регулируемыми устройствами типа жалюзи.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 целях обеспечения конфиденциальности сведений о заявителе  специалистом ведется прием только одного заявителя. Одновременное консультирование и (или) прием двух и более заявителей не допускается.</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2.12. Показатели доступности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транспортная доступность к месту предоставления услуг;</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возможность обращения заявителей в любое удобное для них время в рамках графика работы Администрации;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размещение информации о предоставлении муниципальной услуги на официальном сайте Администрации</w:t>
      </w:r>
      <w:r w:rsidR="00501C96">
        <w:rPr>
          <w:rFonts w:ascii="Times New Roman" w:hAnsi="Times New Roman"/>
          <w:sz w:val="24"/>
          <w:szCs w:val="24"/>
        </w:rPr>
        <w:t xml:space="preserve"> </w:t>
      </w:r>
      <w:r w:rsidR="00501C96" w:rsidRPr="00501C96">
        <w:rPr>
          <w:rFonts w:ascii="Times New Roman" w:hAnsi="Times New Roman"/>
          <w:sz w:val="24"/>
          <w:szCs w:val="24"/>
        </w:rPr>
        <w:t>МО «</w:t>
      </w:r>
      <w:proofErr w:type="spellStart"/>
      <w:r w:rsidR="00501C96" w:rsidRPr="00501C96">
        <w:rPr>
          <w:rFonts w:ascii="Times New Roman" w:hAnsi="Times New Roman"/>
          <w:sz w:val="24"/>
          <w:szCs w:val="24"/>
        </w:rPr>
        <w:t>Боханский</w:t>
      </w:r>
      <w:proofErr w:type="spellEnd"/>
      <w:r w:rsidR="00501C96" w:rsidRPr="00501C96">
        <w:rPr>
          <w:rFonts w:ascii="Times New Roman" w:hAnsi="Times New Roman"/>
          <w:sz w:val="24"/>
          <w:szCs w:val="24"/>
        </w:rPr>
        <w:t xml:space="preserve"> район»</w:t>
      </w:r>
      <w:r w:rsidRPr="00501C96">
        <w:rPr>
          <w:rFonts w:ascii="Times New Roman" w:hAnsi="Times New Roman"/>
          <w:sz w:val="24"/>
          <w:szCs w:val="24"/>
        </w:rPr>
        <w:t>;</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подробное информирование и консультирование заявителя о порядке получения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Информацию о муниципальной услуге, а также ее предоставлении можно получить у Исполнителей:</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 личном обращении;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по телефону;</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lastRenderedPageBreak/>
        <w:t>по письменному заявлению;</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на официальном сайте Администрации  муниципального образования «</w:t>
      </w:r>
      <w:proofErr w:type="spellStart"/>
      <w:r w:rsidRPr="00103AD2">
        <w:rPr>
          <w:rFonts w:ascii="Times New Roman" w:hAnsi="Times New Roman"/>
          <w:sz w:val="24"/>
          <w:szCs w:val="24"/>
        </w:rPr>
        <w:t>Боханский</w:t>
      </w:r>
      <w:proofErr w:type="spellEnd"/>
      <w:r w:rsidRPr="00103AD2">
        <w:rPr>
          <w:rFonts w:ascii="Times New Roman" w:hAnsi="Times New Roman"/>
          <w:sz w:val="24"/>
          <w:szCs w:val="24"/>
        </w:rPr>
        <w:t xml:space="preserve"> район»;</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 личном обращении консультации проводятся специалистами по следующим вопросам:</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состав и содержание документов, необходимых для предоставления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сроки предоставления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Специалисты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Консультации предоставляются при личном обращении заявителей в Администрацию.</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Консультации по порядку предоставления муниципальной услуги осуществляется бесплатно. Индивидуальное устное информирование каждого заявителя специалист осуществляет не более 10 минут.</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должностному лицу должен быть сообщен телефонный номер, по которому можно получить необходимую информацию.</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Время разговора не должно превышать 5 минут.</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Подача в Администрацию письменных заявлений осуществляется следующими способами: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с доставкой по почте с почтовым уведомлением;</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путем личного обращения заявителя в Администрацию.</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w:t>
      </w:r>
      <w:r w:rsidR="00501C96" w:rsidRPr="00501C96">
        <w:rPr>
          <w:rFonts w:ascii="Times New Roman" w:hAnsi="Times New Roman"/>
          <w:sz w:val="24"/>
          <w:szCs w:val="24"/>
        </w:rPr>
        <w:t>МО «</w:t>
      </w:r>
      <w:proofErr w:type="spellStart"/>
      <w:r w:rsidR="00501C96" w:rsidRPr="00501C96">
        <w:rPr>
          <w:rFonts w:ascii="Times New Roman" w:hAnsi="Times New Roman"/>
          <w:sz w:val="24"/>
          <w:szCs w:val="24"/>
        </w:rPr>
        <w:t>Боханский</w:t>
      </w:r>
      <w:proofErr w:type="spellEnd"/>
      <w:r w:rsidR="00501C96" w:rsidRPr="00501C96">
        <w:rPr>
          <w:rFonts w:ascii="Times New Roman" w:hAnsi="Times New Roman"/>
          <w:sz w:val="24"/>
          <w:szCs w:val="24"/>
        </w:rPr>
        <w:t xml:space="preserve"> район»</w:t>
      </w:r>
      <w:r w:rsidR="00501C96">
        <w:rPr>
          <w:rFonts w:ascii="Times New Roman" w:hAnsi="Times New Roman"/>
          <w:sz w:val="24"/>
          <w:szCs w:val="24"/>
        </w:rPr>
        <w:t xml:space="preserve"> </w:t>
      </w:r>
      <w:r w:rsidRPr="00103AD2">
        <w:rPr>
          <w:rFonts w:ascii="Times New Roman" w:hAnsi="Times New Roman"/>
          <w:sz w:val="24"/>
          <w:szCs w:val="24"/>
        </w:rPr>
        <w:t xml:space="preserve">в </w:t>
      </w:r>
      <w:r w:rsidR="00501C96">
        <w:rPr>
          <w:rFonts w:ascii="Times New Roman" w:hAnsi="Times New Roman"/>
          <w:sz w:val="24"/>
          <w:szCs w:val="24"/>
        </w:rPr>
        <w:t>информационн</w:t>
      </w:r>
      <w:proofErr w:type="gramStart"/>
      <w:r w:rsidR="00501C96">
        <w:rPr>
          <w:rFonts w:ascii="Times New Roman" w:hAnsi="Times New Roman"/>
          <w:sz w:val="24"/>
          <w:szCs w:val="24"/>
        </w:rPr>
        <w:t>о-</w:t>
      </w:r>
      <w:proofErr w:type="gramEnd"/>
      <w:r w:rsidR="00501C96">
        <w:rPr>
          <w:rFonts w:ascii="Times New Roman" w:hAnsi="Times New Roman"/>
          <w:sz w:val="24"/>
          <w:szCs w:val="24"/>
        </w:rPr>
        <w:t xml:space="preserve"> телекоммуникационной </w:t>
      </w:r>
      <w:r w:rsidRPr="00103AD2">
        <w:rPr>
          <w:rFonts w:ascii="Times New Roman" w:hAnsi="Times New Roman"/>
          <w:sz w:val="24"/>
          <w:szCs w:val="24"/>
        </w:rPr>
        <w:t>сети Интернет, в средствах массовой информации.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Показатели качества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соблюдение требований, установленных настоящим Регламентом;</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отсутствие обоснованных жалоб заявителей.</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2.13. Иные требования, в том числе учитывающие особенности предоставления муниципальной услуги в электронной форме не предусмотрены.</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p>
    <w:p w:rsidR="007F7547" w:rsidRPr="00103AD2" w:rsidRDefault="007F7547" w:rsidP="007F7547">
      <w:pPr>
        <w:pStyle w:val="a7"/>
        <w:jc w:val="center"/>
        <w:rPr>
          <w:rStyle w:val="a5"/>
          <w:rFonts w:ascii="Times New Roman" w:hAnsi="Times New Roman"/>
          <w:b w:val="0"/>
          <w:sz w:val="24"/>
          <w:szCs w:val="24"/>
        </w:rPr>
      </w:pPr>
      <w:r w:rsidRPr="00103AD2">
        <w:rPr>
          <w:rStyle w:val="a5"/>
          <w:rFonts w:ascii="Times New Roman" w:hAnsi="Times New Roman"/>
          <w:sz w:val="24"/>
          <w:szCs w:val="24"/>
        </w:rPr>
        <w:t xml:space="preserve">3. Административные процедуры </w:t>
      </w:r>
    </w:p>
    <w:p w:rsidR="007F7547" w:rsidRPr="00103AD2" w:rsidRDefault="007F7547" w:rsidP="007F7547">
      <w:pPr>
        <w:pStyle w:val="a7"/>
        <w:jc w:val="center"/>
        <w:rPr>
          <w:rFonts w:ascii="Times New Roman" w:hAnsi="Times New Roman"/>
          <w:b/>
          <w:sz w:val="24"/>
          <w:szCs w:val="24"/>
        </w:rPr>
      </w:pPr>
      <w:r w:rsidRPr="00103AD2">
        <w:rPr>
          <w:rStyle w:val="a5"/>
          <w:rFonts w:ascii="Times New Roman" w:hAnsi="Times New Roman"/>
          <w:sz w:val="24"/>
          <w:szCs w:val="24"/>
        </w:rPr>
        <w:t>предоставления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3.1. Предоставление муниципальной услуги включает следующие административные процедуры:</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-прием и регистрация заявления о предоставлении муниципальной услуги;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-проверка представленных документов.</w:t>
      </w:r>
    </w:p>
    <w:p w:rsidR="007F7547" w:rsidRPr="00103AD2" w:rsidRDefault="007F7547" w:rsidP="007F7547">
      <w:pPr>
        <w:pStyle w:val="a7"/>
        <w:jc w:val="both"/>
        <w:rPr>
          <w:rFonts w:ascii="Times New Roman" w:hAnsi="Times New Roman"/>
          <w:sz w:val="24"/>
          <w:szCs w:val="24"/>
        </w:rPr>
      </w:pPr>
      <w:proofErr w:type="gramStart"/>
      <w:r w:rsidRPr="00103AD2">
        <w:rPr>
          <w:rFonts w:ascii="Times New Roman" w:hAnsi="Times New Roman"/>
          <w:sz w:val="24"/>
          <w:szCs w:val="24"/>
        </w:rPr>
        <w:t>Запросы, поступившие  в администрацию по информационным системам общего пользования распечатываются</w:t>
      </w:r>
      <w:proofErr w:type="gramEnd"/>
      <w:r w:rsidRPr="00103AD2">
        <w:rPr>
          <w:rFonts w:ascii="Times New Roman" w:hAnsi="Times New Roman"/>
          <w:sz w:val="24"/>
          <w:szCs w:val="24"/>
        </w:rPr>
        <w:t xml:space="preserve"> на бумажном носителе, после чего подлежат регистрации и рассмотрению в порядке, установленном настоящим административным регламентом.</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3.2. Предоставление заявителю информации о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муниципального образования «Хохорск».</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r w:rsidRPr="00103AD2">
        <w:rPr>
          <w:rFonts w:ascii="Times New Roman" w:hAnsi="Times New Roman" w:cs="Times New Roman"/>
          <w:sz w:val="24"/>
          <w:szCs w:val="24"/>
        </w:rPr>
        <w:t>3.3.  Отказ в предоставлении муниципальной услуги.</w:t>
      </w:r>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p>
    <w:p w:rsidR="007F7547" w:rsidRPr="00103AD2" w:rsidRDefault="007F7547" w:rsidP="007F7547">
      <w:pPr>
        <w:pStyle w:val="a7"/>
        <w:jc w:val="center"/>
        <w:rPr>
          <w:rStyle w:val="a5"/>
          <w:rFonts w:ascii="Times New Roman" w:hAnsi="Times New Roman"/>
          <w:b w:val="0"/>
          <w:sz w:val="24"/>
          <w:szCs w:val="24"/>
        </w:rPr>
      </w:pPr>
      <w:r w:rsidRPr="00103AD2">
        <w:rPr>
          <w:rStyle w:val="a5"/>
          <w:rFonts w:ascii="Times New Roman" w:hAnsi="Times New Roman"/>
          <w:sz w:val="24"/>
          <w:szCs w:val="24"/>
        </w:rPr>
        <w:t xml:space="preserve">4. Формы </w:t>
      </w:r>
      <w:proofErr w:type="gramStart"/>
      <w:r w:rsidRPr="00103AD2">
        <w:rPr>
          <w:rStyle w:val="a5"/>
          <w:rFonts w:ascii="Times New Roman" w:hAnsi="Times New Roman"/>
          <w:sz w:val="24"/>
          <w:szCs w:val="24"/>
        </w:rPr>
        <w:t>контроля за</w:t>
      </w:r>
      <w:proofErr w:type="gramEnd"/>
      <w:r w:rsidRPr="00103AD2">
        <w:rPr>
          <w:rStyle w:val="a5"/>
          <w:rFonts w:ascii="Times New Roman" w:hAnsi="Times New Roman"/>
          <w:sz w:val="24"/>
          <w:szCs w:val="24"/>
        </w:rPr>
        <w:t xml:space="preserve"> исполнением </w:t>
      </w:r>
    </w:p>
    <w:p w:rsidR="007F7547" w:rsidRPr="00103AD2" w:rsidRDefault="007F7547" w:rsidP="007F7547">
      <w:pPr>
        <w:pStyle w:val="a7"/>
        <w:jc w:val="center"/>
        <w:rPr>
          <w:rFonts w:ascii="Times New Roman" w:hAnsi="Times New Roman"/>
          <w:b/>
          <w:sz w:val="24"/>
          <w:szCs w:val="24"/>
        </w:rPr>
      </w:pPr>
      <w:r w:rsidRPr="00103AD2">
        <w:rPr>
          <w:rStyle w:val="a5"/>
          <w:rFonts w:ascii="Times New Roman" w:hAnsi="Times New Roman"/>
          <w:sz w:val="24"/>
          <w:szCs w:val="24"/>
        </w:rPr>
        <w:t>административного регламента</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4.1. Текущий </w:t>
      </w:r>
      <w:proofErr w:type="gramStart"/>
      <w:r w:rsidRPr="00103AD2">
        <w:rPr>
          <w:rFonts w:ascii="Times New Roman" w:hAnsi="Times New Roman"/>
          <w:sz w:val="24"/>
          <w:szCs w:val="24"/>
        </w:rPr>
        <w:t>контроль за</w:t>
      </w:r>
      <w:proofErr w:type="gramEnd"/>
      <w:r w:rsidRPr="00103AD2">
        <w:rPr>
          <w:rFonts w:ascii="Times New Roman" w:hAnsi="Times New Roman"/>
          <w:sz w:val="24"/>
          <w:szCs w:val="24"/>
        </w:rPr>
        <w:t xml:space="preserve"> соблюдением последовательности действий при предоставлении муниципальной услуги осуществляется Главой администрации муниципального образования «Хохорск».</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Текущий контроль осуществляется путем проведения проверок соблюдения исполнения специалистами отдела муниципального хозяйства  положений настоящего Регламента.</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4.2.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 xml:space="preserve">Для обеспечения </w:t>
      </w:r>
      <w:proofErr w:type="gramStart"/>
      <w:r w:rsidRPr="00103AD2">
        <w:rPr>
          <w:rFonts w:ascii="Times New Roman" w:hAnsi="Times New Roman"/>
          <w:sz w:val="24"/>
          <w:szCs w:val="24"/>
        </w:rPr>
        <w:t>контроля за</w:t>
      </w:r>
      <w:proofErr w:type="gramEnd"/>
      <w:r w:rsidRPr="00103AD2">
        <w:rPr>
          <w:rFonts w:ascii="Times New Roman" w:hAnsi="Times New Roman"/>
          <w:sz w:val="24"/>
          <w:szCs w:val="24"/>
        </w:rPr>
        <w:t xml:space="preserve"> полнотой и качеством предоставляемой муниципальной услуги проводятся плановые и внеплановые проверки.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Внеплановые проверки проводятся по конкретному обращению заявителя, инициативе контрольно-надзорных органов.</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7F7547" w:rsidRPr="00103AD2" w:rsidRDefault="007F7547" w:rsidP="007F7547">
      <w:pPr>
        <w:pStyle w:val="a7"/>
        <w:jc w:val="both"/>
        <w:rPr>
          <w:rFonts w:ascii="Times New Roman" w:hAnsi="Times New Roman"/>
          <w:sz w:val="24"/>
          <w:szCs w:val="24"/>
        </w:rPr>
      </w:pPr>
      <w:r w:rsidRPr="00103AD2">
        <w:rPr>
          <w:rFonts w:ascii="Times New Roman" w:hAnsi="Times New Roman"/>
          <w:sz w:val="24"/>
          <w:szCs w:val="24"/>
        </w:rPr>
        <w:t>4.3.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7F7547" w:rsidRPr="00103AD2" w:rsidRDefault="007F7547" w:rsidP="007F7547">
      <w:pPr>
        <w:pStyle w:val="a7"/>
        <w:jc w:val="both"/>
        <w:rPr>
          <w:rFonts w:ascii="Times New Roman" w:hAnsi="Times New Roman"/>
          <w:sz w:val="24"/>
          <w:szCs w:val="24"/>
        </w:rPr>
      </w:pPr>
    </w:p>
    <w:p w:rsidR="007F7547" w:rsidRPr="00103AD2" w:rsidRDefault="007F7547" w:rsidP="007F7547">
      <w:pPr>
        <w:pStyle w:val="a7"/>
        <w:jc w:val="center"/>
        <w:rPr>
          <w:rFonts w:ascii="Times New Roman" w:hAnsi="Times New Roman"/>
          <w:sz w:val="24"/>
          <w:szCs w:val="24"/>
        </w:rPr>
      </w:pPr>
      <w:r w:rsidRPr="00103AD2">
        <w:rPr>
          <w:rFonts w:ascii="Times New Roman" w:hAnsi="Times New Roman"/>
          <w:sz w:val="24"/>
          <w:szCs w:val="24"/>
        </w:rPr>
        <w:t xml:space="preserve">5. Досудебный (внесудебный) порядок обжалования решений </w:t>
      </w:r>
    </w:p>
    <w:p w:rsidR="007F7547" w:rsidRPr="00103AD2" w:rsidRDefault="007F7547" w:rsidP="007F7547">
      <w:pPr>
        <w:pStyle w:val="a7"/>
        <w:jc w:val="center"/>
        <w:rPr>
          <w:rFonts w:ascii="Times New Roman" w:hAnsi="Times New Roman"/>
          <w:sz w:val="24"/>
          <w:szCs w:val="24"/>
        </w:rPr>
      </w:pPr>
      <w:r w:rsidRPr="00103AD2">
        <w:rPr>
          <w:rFonts w:ascii="Times New Roman" w:hAnsi="Times New Roman"/>
          <w:sz w:val="24"/>
          <w:szCs w:val="24"/>
        </w:rPr>
        <w:t>и действий (бездействия) органа, предоставляющего</w:t>
      </w:r>
    </w:p>
    <w:p w:rsidR="007F7547" w:rsidRPr="00103AD2" w:rsidRDefault="007F7547" w:rsidP="007F7547">
      <w:pPr>
        <w:pStyle w:val="a7"/>
        <w:jc w:val="center"/>
        <w:rPr>
          <w:rFonts w:ascii="Times New Roman" w:hAnsi="Times New Roman"/>
          <w:sz w:val="24"/>
          <w:szCs w:val="24"/>
        </w:rPr>
      </w:pPr>
      <w:r w:rsidRPr="00103AD2">
        <w:rPr>
          <w:rFonts w:ascii="Times New Roman" w:hAnsi="Times New Roman"/>
          <w:sz w:val="24"/>
          <w:szCs w:val="24"/>
        </w:rPr>
        <w:t xml:space="preserve"> муниципальную услугу, а также муниципальных служащих, </w:t>
      </w:r>
    </w:p>
    <w:p w:rsidR="007F7547" w:rsidRPr="00103AD2" w:rsidRDefault="007F7547" w:rsidP="007F7547">
      <w:pPr>
        <w:pStyle w:val="a7"/>
        <w:jc w:val="center"/>
        <w:rPr>
          <w:rFonts w:ascii="Times New Roman" w:hAnsi="Times New Roman"/>
          <w:sz w:val="24"/>
          <w:szCs w:val="24"/>
        </w:rPr>
      </w:pPr>
      <w:r w:rsidRPr="00103AD2">
        <w:rPr>
          <w:rFonts w:ascii="Times New Roman" w:hAnsi="Times New Roman"/>
          <w:sz w:val="24"/>
          <w:szCs w:val="24"/>
        </w:rPr>
        <w:t>в  предоставлении муниципальной услуги</w:t>
      </w:r>
    </w:p>
    <w:p w:rsidR="007F7547" w:rsidRPr="00103AD2" w:rsidRDefault="007F7547" w:rsidP="007F7547">
      <w:pPr>
        <w:pStyle w:val="a7"/>
        <w:jc w:val="both"/>
        <w:rPr>
          <w:rFonts w:ascii="Times New Roman" w:hAnsi="Times New Roman"/>
          <w:sz w:val="24"/>
          <w:szCs w:val="24"/>
        </w:rPr>
      </w:pPr>
    </w:p>
    <w:p w:rsidR="007F7547" w:rsidRPr="00103AD2" w:rsidRDefault="007F7547" w:rsidP="007F7547">
      <w:pPr>
        <w:pStyle w:val="a7"/>
        <w:jc w:val="both"/>
        <w:rPr>
          <w:rFonts w:ascii="Times New Roman" w:hAnsi="Times New Roman"/>
          <w:sz w:val="24"/>
          <w:szCs w:val="24"/>
        </w:rPr>
      </w:pP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 xml:space="preserve">5.1. Заявитель может обратиться с </w:t>
      </w:r>
      <w:proofErr w:type="gramStart"/>
      <w:r w:rsidRPr="00103AD2">
        <w:rPr>
          <w:rFonts w:ascii="Times New Roman" w:hAnsi="Times New Roman" w:cs="Times New Roman"/>
          <w:sz w:val="24"/>
          <w:szCs w:val="24"/>
        </w:rPr>
        <w:t>жалобой</w:t>
      </w:r>
      <w:proofErr w:type="gramEnd"/>
      <w:r w:rsidRPr="00103AD2">
        <w:rPr>
          <w:rFonts w:ascii="Times New Roman" w:hAnsi="Times New Roman" w:cs="Times New Roman"/>
          <w:sz w:val="24"/>
          <w:szCs w:val="24"/>
        </w:rPr>
        <w:t xml:space="preserve"> в том числе в следующих случаях:</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2) нарушение срока предоставления государственной или муниципальной услуги;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103AD2">
        <w:rPr>
          <w:rFonts w:ascii="Times New Roman" w:hAnsi="Times New Roman" w:cs="Times New Roman"/>
          <w:sz w:val="24"/>
          <w:szCs w:val="24"/>
        </w:rPr>
        <w:t xml:space="preserve">5) отказ в предоставлении государственной или муниципальной услуги, если </w:t>
      </w:r>
      <w:r w:rsidRPr="00103AD2">
        <w:rPr>
          <w:rFonts w:ascii="Times New Roman" w:hAnsi="Times New Roman" w:cs="Times New Roman"/>
          <w:sz w:val="24"/>
          <w:szCs w:val="24"/>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103AD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F7547" w:rsidRPr="00103AD2" w:rsidRDefault="007F7547" w:rsidP="007F7547">
      <w:pPr>
        <w:widowControl w:val="0"/>
        <w:autoSpaceDE w:val="0"/>
        <w:autoSpaceDN w:val="0"/>
        <w:adjustRightInd w:val="0"/>
        <w:spacing w:after="0"/>
        <w:jc w:val="both"/>
        <w:rPr>
          <w:rFonts w:ascii="Times New Roman" w:hAnsi="Times New Roman" w:cs="Times New Roman"/>
          <w:sz w:val="24"/>
          <w:szCs w:val="24"/>
        </w:rPr>
      </w:pP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5.4. Жалоба должна содержать:</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103AD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103AD2">
        <w:rPr>
          <w:rFonts w:ascii="Times New Roman" w:hAnsi="Times New Roman" w:cs="Times New Roman"/>
          <w:sz w:val="24"/>
          <w:szCs w:val="24"/>
        </w:rPr>
        <w:lastRenderedPageBreak/>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 xml:space="preserve">5.5. </w:t>
      </w:r>
      <w:proofErr w:type="gramStart"/>
      <w:r w:rsidRPr="00103AD2">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103AD2">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103AD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03AD2">
        <w:rPr>
          <w:rFonts w:ascii="Times New Roman" w:hAnsi="Times New Roman" w:cs="Times New Roman"/>
          <w:sz w:val="24"/>
          <w:szCs w:val="24"/>
        </w:rPr>
        <w:t xml:space="preserve"> иных формах;</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2) отказывает в удовлетворении жалобы.</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 xml:space="preserve">5.8. В случае установления в ходе или по результатам </w:t>
      </w:r>
      <w:proofErr w:type="gramStart"/>
      <w:r w:rsidRPr="00103AD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03AD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7547" w:rsidRPr="00103AD2" w:rsidRDefault="007F7547" w:rsidP="007F7547">
      <w:pPr>
        <w:widowControl w:val="0"/>
        <w:autoSpaceDE w:val="0"/>
        <w:autoSpaceDN w:val="0"/>
        <w:adjustRightInd w:val="0"/>
        <w:spacing w:after="0"/>
        <w:ind w:firstLine="540"/>
        <w:jc w:val="both"/>
        <w:rPr>
          <w:rFonts w:ascii="Times New Roman" w:hAnsi="Times New Roman" w:cs="Times New Roman"/>
          <w:sz w:val="24"/>
          <w:szCs w:val="24"/>
        </w:rPr>
      </w:pPr>
      <w:r w:rsidRPr="00103AD2">
        <w:rPr>
          <w:rFonts w:ascii="Times New Roman" w:hAnsi="Times New Roman" w:cs="Times New Roman"/>
          <w:sz w:val="24"/>
          <w:szCs w:val="24"/>
        </w:rPr>
        <w:t xml:space="preserve">5.9.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 w:history="1">
        <w:r w:rsidRPr="00103AD2">
          <w:rPr>
            <w:rFonts w:ascii="Times New Roman" w:hAnsi="Times New Roman" w:cs="Times New Roman"/>
            <w:sz w:val="24"/>
            <w:szCs w:val="24"/>
          </w:rPr>
          <w:t>законом</w:t>
        </w:r>
      </w:hyperlink>
      <w:r w:rsidRPr="00103AD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7F7547" w:rsidRPr="00103AD2" w:rsidRDefault="007F7547" w:rsidP="007F7547">
      <w:pPr>
        <w:pStyle w:val="a7"/>
        <w:jc w:val="both"/>
        <w:rPr>
          <w:rFonts w:ascii="Times New Roman" w:hAnsi="Times New Roman"/>
          <w:sz w:val="24"/>
          <w:szCs w:val="24"/>
          <w:highlight w:val="yellow"/>
        </w:rPr>
      </w:pPr>
    </w:p>
    <w:p w:rsidR="007F7547" w:rsidRPr="00103AD2" w:rsidRDefault="007F7547" w:rsidP="007F7547">
      <w:pPr>
        <w:spacing w:after="0"/>
        <w:rPr>
          <w:rFonts w:ascii="Times New Roman" w:hAnsi="Times New Roman" w:cs="Times New Roman"/>
          <w:sz w:val="24"/>
          <w:szCs w:val="24"/>
        </w:rPr>
      </w:pPr>
    </w:p>
    <w:p w:rsidR="007F7547" w:rsidRPr="00103AD2" w:rsidRDefault="007F7547" w:rsidP="007F7547">
      <w:pPr>
        <w:autoSpaceDE w:val="0"/>
        <w:autoSpaceDN w:val="0"/>
        <w:adjustRightInd w:val="0"/>
        <w:spacing w:after="0"/>
        <w:jc w:val="both"/>
        <w:outlineLvl w:val="0"/>
        <w:rPr>
          <w:rFonts w:ascii="Times New Roman" w:hAnsi="Times New Roman" w:cs="Times New Roman"/>
          <w:sz w:val="24"/>
          <w:szCs w:val="24"/>
        </w:rPr>
      </w:pPr>
    </w:p>
    <w:p w:rsidR="007F7547" w:rsidRPr="00103AD2" w:rsidRDefault="007F7547" w:rsidP="007F7547">
      <w:pPr>
        <w:autoSpaceDE w:val="0"/>
        <w:autoSpaceDN w:val="0"/>
        <w:adjustRightInd w:val="0"/>
        <w:spacing w:after="0"/>
        <w:jc w:val="right"/>
        <w:outlineLvl w:val="0"/>
        <w:rPr>
          <w:rFonts w:ascii="Times New Roman" w:hAnsi="Times New Roman" w:cs="Times New Roman"/>
          <w:sz w:val="24"/>
          <w:szCs w:val="24"/>
        </w:rPr>
      </w:pPr>
      <w:r w:rsidRPr="00103AD2">
        <w:rPr>
          <w:rFonts w:ascii="Times New Roman" w:hAnsi="Times New Roman" w:cs="Times New Roman"/>
          <w:sz w:val="24"/>
          <w:szCs w:val="24"/>
        </w:rPr>
        <w:t xml:space="preserve">                                                                             Приложение 1</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t xml:space="preserve">                                                                             к административному регламенту</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t xml:space="preserve">                                                                             по предоставлению муниципальной услуги</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lastRenderedPageBreak/>
        <w:t xml:space="preserve">                                                                             «Предоставление информации о                   </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t xml:space="preserve">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t xml:space="preserve">                                                                              хозяйства на территории                                                  муниципального образования «Хохорск»»</w:t>
      </w:r>
    </w:p>
    <w:p w:rsidR="007F7547" w:rsidRPr="00103AD2" w:rsidRDefault="007F7547" w:rsidP="007F7547">
      <w:pPr>
        <w:widowControl w:val="0"/>
        <w:autoSpaceDE w:val="0"/>
        <w:autoSpaceDN w:val="0"/>
        <w:adjustRightInd w:val="0"/>
        <w:spacing w:after="0"/>
        <w:jc w:val="right"/>
        <w:rPr>
          <w:rFonts w:ascii="Times New Roman" w:hAnsi="Times New Roman" w:cs="Times New Roman"/>
          <w:sz w:val="24"/>
          <w:szCs w:val="24"/>
        </w:rPr>
      </w:pPr>
      <w:r w:rsidRPr="00103AD2">
        <w:rPr>
          <w:rFonts w:ascii="Times New Roman" w:hAnsi="Times New Roman" w:cs="Times New Roman"/>
          <w:sz w:val="24"/>
          <w:szCs w:val="24"/>
        </w:rPr>
        <w:t xml:space="preserve">                              </w:t>
      </w:r>
      <w:r w:rsidRPr="00103AD2">
        <w:rPr>
          <w:rFonts w:ascii="Times New Roman" w:hAnsi="Times New Roman" w:cs="Times New Roman"/>
          <w:color w:val="000000"/>
          <w:sz w:val="24"/>
          <w:szCs w:val="24"/>
        </w:rPr>
        <w:t xml:space="preserve">                                                                                                                                                                                                                                                                                                    от_____________________________________</w:t>
      </w:r>
    </w:p>
    <w:p w:rsidR="007F7547" w:rsidRPr="00103AD2" w:rsidRDefault="007F7547" w:rsidP="007F7547">
      <w:pPr>
        <w:tabs>
          <w:tab w:val="left" w:pos="4275"/>
        </w:tabs>
        <w:spacing w:after="0"/>
        <w:ind w:left="4087"/>
        <w:jc w:val="both"/>
        <w:rPr>
          <w:rFonts w:ascii="Times New Roman" w:hAnsi="Times New Roman" w:cs="Times New Roman"/>
          <w:sz w:val="24"/>
          <w:szCs w:val="24"/>
        </w:rPr>
      </w:pPr>
      <w:r w:rsidRPr="00103AD2">
        <w:rPr>
          <w:rFonts w:ascii="Times New Roman" w:hAnsi="Times New Roman" w:cs="Times New Roman"/>
          <w:color w:val="000000"/>
          <w:sz w:val="24"/>
          <w:szCs w:val="24"/>
        </w:rPr>
        <w:t xml:space="preserve">                                                                                                                          (Ф.И.О., адрес, номер телефона)</w:t>
      </w:r>
      <w:r w:rsidRPr="00103AD2">
        <w:rPr>
          <w:rFonts w:ascii="Times New Roman" w:hAnsi="Times New Roman" w:cs="Times New Roman"/>
          <w:sz w:val="24"/>
          <w:szCs w:val="24"/>
        </w:rPr>
        <w:t xml:space="preserve">        (для юридических лиц указываются наименование юридического лица,   реквизиты заявителя, номера телефонов)</w:t>
      </w:r>
    </w:p>
    <w:p w:rsidR="007F7547" w:rsidRPr="00103AD2" w:rsidRDefault="007F7547" w:rsidP="007F7547">
      <w:pPr>
        <w:pStyle w:val="a4"/>
        <w:spacing w:after="0" w:afterAutospacing="0"/>
        <w:rPr>
          <w:color w:val="000000"/>
        </w:rPr>
      </w:pPr>
    </w:p>
    <w:p w:rsidR="007F7547" w:rsidRPr="00103AD2" w:rsidRDefault="007F7547" w:rsidP="007F7547">
      <w:pPr>
        <w:tabs>
          <w:tab w:val="left" w:pos="4275"/>
        </w:tabs>
        <w:spacing w:after="0"/>
        <w:ind w:left="4087"/>
        <w:jc w:val="both"/>
        <w:rPr>
          <w:rFonts w:ascii="Times New Roman" w:hAnsi="Times New Roman" w:cs="Times New Roman"/>
          <w:sz w:val="24"/>
          <w:szCs w:val="24"/>
        </w:rPr>
      </w:pPr>
      <w:r w:rsidRPr="00103AD2">
        <w:rPr>
          <w:rFonts w:ascii="Times New Roman" w:hAnsi="Times New Roman" w:cs="Times New Roman"/>
          <w:color w:val="000000"/>
          <w:sz w:val="24"/>
          <w:szCs w:val="24"/>
        </w:rPr>
        <w:t xml:space="preserve">                                                             </w:t>
      </w:r>
    </w:p>
    <w:p w:rsidR="007F7547" w:rsidRPr="00103AD2" w:rsidRDefault="007F7547" w:rsidP="007F7547">
      <w:pPr>
        <w:tabs>
          <w:tab w:val="left" w:pos="0"/>
        </w:tabs>
        <w:spacing w:after="0"/>
        <w:ind w:firstLine="804"/>
        <w:jc w:val="center"/>
        <w:rPr>
          <w:rFonts w:ascii="Times New Roman" w:hAnsi="Times New Roman" w:cs="Times New Roman"/>
          <w:sz w:val="24"/>
          <w:szCs w:val="24"/>
        </w:rPr>
      </w:pPr>
    </w:p>
    <w:p w:rsidR="007F7547" w:rsidRPr="00103AD2" w:rsidRDefault="007F7547" w:rsidP="007F7547">
      <w:pPr>
        <w:tabs>
          <w:tab w:val="left" w:pos="0"/>
        </w:tabs>
        <w:spacing w:after="0"/>
        <w:ind w:firstLine="804"/>
        <w:jc w:val="center"/>
        <w:rPr>
          <w:rFonts w:ascii="Times New Roman" w:hAnsi="Times New Roman" w:cs="Times New Roman"/>
          <w:sz w:val="24"/>
          <w:szCs w:val="24"/>
        </w:rPr>
      </w:pPr>
      <w:r w:rsidRPr="00103AD2">
        <w:rPr>
          <w:rFonts w:ascii="Times New Roman" w:hAnsi="Times New Roman" w:cs="Times New Roman"/>
          <w:sz w:val="24"/>
          <w:szCs w:val="24"/>
        </w:rPr>
        <w:t>ЗАЯВЛЕНИЕ</w:t>
      </w:r>
    </w:p>
    <w:p w:rsidR="007F7547" w:rsidRPr="00103AD2" w:rsidRDefault="007F7547" w:rsidP="007F7547">
      <w:pPr>
        <w:tabs>
          <w:tab w:val="left" w:pos="0"/>
        </w:tabs>
        <w:spacing w:after="0"/>
        <w:ind w:firstLine="804"/>
        <w:jc w:val="center"/>
        <w:rPr>
          <w:rFonts w:ascii="Times New Roman" w:hAnsi="Times New Roman" w:cs="Times New Roman"/>
          <w:sz w:val="24"/>
          <w:szCs w:val="24"/>
        </w:rPr>
      </w:pPr>
    </w:p>
    <w:p w:rsidR="007F7547" w:rsidRPr="00103AD2" w:rsidRDefault="007F7547" w:rsidP="007F7547">
      <w:pPr>
        <w:tabs>
          <w:tab w:val="left" w:pos="0"/>
        </w:tabs>
        <w:spacing w:after="0"/>
        <w:ind w:firstLine="804"/>
        <w:rPr>
          <w:rFonts w:ascii="Times New Roman" w:hAnsi="Times New Roman" w:cs="Times New Roman"/>
          <w:sz w:val="24"/>
          <w:szCs w:val="24"/>
        </w:rPr>
      </w:pPr>
      <w:r w:rsidRPr="00103AD2">
        <w:rPr>
          <w:rFonts w:ascii="Times New Roman" w:hAnsi="Times New Roman" w:cs="Times New Roman"/>
          <w:sz w:val="24"/>
          <w:szCs w:val="24"/>
        </w:rPr>
        <w:t xml:space="preserve">Прошу предоставить информацию о принадлежности объектов </w:t>
      </w:r>
      <w:proofErr w:type="spellStart"/>
      <w:r w:rsidRPr="00103AD2">
        <w:rPr>
          <w:rFonts w:ascii="Times New Roman" w:hAnsi="Times New Roman" w:cs="Times New Roman"/>
          <w:sz w:val="24"/>
          <w:szCs w:val="24"/>
        </w:rPr>
        <w:t>электросетевого</w:t>
      </w:r>
      <w:proofErr w:type="spellEnd"/>
      <w:r w:rsidRPr="00103AD2">
        <w:rPr>
          <w:rFonts w:ascii="Times New Roman" w:hAnsi="Times New Roman" w:cs="Times New Roman"/>
          <w:sz w:val="24"/>
          <w:szCs w:val="24"/>
        </w:rPr>
        <w:t xml:space="preserve"> хозяйства на территории муниципального образования «Хохорск»</w:t>
      </w:r>
      <w:proofErr w:type="gramStart"/>
      <w:r w:rsidRPr="00103AD2">
        <w:rPr>
          <w:rFonts w:ascii="Times New Roman" w:hAnsi="Times New Roman" w:cs="Times New Roman"/>
          <w:sz w:val="24"/>
          <w:szCs w:val="24"/>
        </w:rPr>
        <w:t xml:space="preserve"> ,</w:t>
      </w:r>
      <w:proofErr w:type="gramEnd"/>
      <w:r w:rsidRPr="00103AD2">
        <w:rPr>
          <w:rFonts w:ascii="Times New Roman" w:hAnsi="Times New Roman" w:cs="Times New Roman"/>
          <w:sz w:val="24"/>
          <w:szCs w:val="24"/>
        </w:rPr>
        <w:t xml:space="preserve"> расположенного по адресу: __________________________________________________________________</w:t>
      </w:r>
    </w:p>
    <w:p w:rsidR="007F7547" w:rsidRPr="00103AD2" w:rsidRDefault="007F7547" w:rsidP="007F7547">
      <w:pPr>
        <w:tabs>
          <w:tab w:val="left" w:pos="0"/>
        </w:tabs>
        <w:spacing w:after="0"/>
        <w:jc w:val="both"/>
        <w:rPr>
          <w:rFonts w:ascii="Times New Roman" w:hAnsi="Times New Roman" w:cs="Times New Roman"/>
          <w:sz w:val="24"/>
          <w:szCs w:val="24"/>
        </w:rPr>
      </w:pPr>
      <w:r w:rsidRPr="00103AD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7F7547" w:rsidRPr="00103AD2" w:rsidRDefault="007F7547" w:rsidP="007F7547">
      <w:pPr>
        <w:tabs>
          <w:tab w:val="left" w:pos="0"/>
        </w:tabs>
        <w:spacing w:after="0"/>
        <w:jc w:val="both"/>
        <w:rPr>
          <w:rFonts w:ascii="Times New Roman" w:hAnsi="Times New Roman" w:cs="Times New Roman"/>
          <w:sz w:val="24"/>
          <w:szCs w:val="24"/>
        </w:rPr>
      </w:pPr>
      <w:r w:rsidRPr="00103AD2">
        <w:rPr>
          <w:rFonts w:ascii="Times New Roman" w:hAnsi="Times New Roman" w:cs="Times New Roman"/>
          <w:sz w:val="24"/>
          <w:szCs w:val="24"/>
        </w:rPr>
        <w:t>(указывается наименование, местонахождение электросетей, другие характеристики, схема примерного расположения).</w:t>
      </w:r>
    </w:p>
    <w:p w:rsidR="007F7547" w:rsidRPr="00103AD2" w:rsidRDefault="007F7547" w:rsidP="007F7547">
      <w:pPr>
        <w:tabs>
          <w:tab w:val="left" w:pos="0"/>
        </w:tabs>
        <w:spacing w:after="0"/>
        <w:ind w:firstLine="804"/>
        <w:jc w:val="both"/>
        <w:rPr>
          <w:rFonts w:ascii="Times New Roman" w:hAnsi="Times New Roman" w:cs="Times New Roman"/>
          <w:sz w:val="24"/>
          <w:szCs w:val="24"/>
        </w:rPr>
      </w:pPr>
    </w:p>
    <w:p w:rsidR="007F7547" w:rsidRPr="00103AD2" w:rsidRDefault="007F7547" w:rsidP="007F7547">
      <w:pPr>
        <w:tabs>
          <w:tab w:val="left" w:pos="0"/>
        </w:tabs>
        <w:spacing w:after="0"/>
        <w:ind w:firstLine="804"/>
        <w:jc w:val="both"/>
        <w:rPr>
          <w:rFonts w:ascii="Times New Roman" w:hAnsi="Times New Roman" w:cs="Times New Roman"/>
          <w:sz w:val="24"/>
          <w:szCs w:val="24"/>
        </w:rPr>
      </w:pPr>
    </w:p>
    <w:p w:rsidR="007F7547" w:rsidRPr="00103AD2" w:rsidRDefault="007F7547" w:rsidP="007F7547">
      <w:pPr>
        <w:tabs>
          <w:tab w:val="left" w:pos="0"/>
        </w:tabs>
        <w:spacing w:after="0"/>
        <w:ind w:firstLine="804"/>
        <w:jc w:val="both"/>
        <w:rPr>
          <w:rFonts w:ascii="Times New Roman" w:hAnsi="Times New Roman" w:cs="Times New Roman"/>
          <w:sz w:val="24"/>
          <w:szCs w:val="24"/>
        </w:rPr>
      </w:pPr>
    </w:p>
    <w:p w:rsidR="007F7547" w:rsidRPr="00103AD2" w:rsidRDefault="007F7547" w:rsidP="007F7547">
      <w:pPr>
        <w:tabs>
          <w:tab w:val="left" w:pos="0"/>
        </w:tabs>
        <w:spacing w:after="0"/>
        <w:ind w:firstLine="804"/>
        <w:jc w:val="both"/>
        <w:rPr>
          <w:rFonts w:ascii="Times New Roman" w:hAnsi="Times New Roman" w:cs="Times New Roman"/>
          <w:sz w:val="24"/>
          <w:szCs w:val="24"/>
        </w:rPr>
      </w:pPr>
      <w:r w:rsidRPr="00103AD2">
        <w:rPr>
          <w:rFonts w:ascii="Times New Roman" w:hAnsi="Times New Roman" w:cs="Times New Roman"/>
          <w:sz w:val="24"/>
          <w:szCs w:val="24"/>
        </w:rPr>
        <w:t>____________              _________________               _____________________</w:t>
      </w:r>
    </w:p>
    <w:p w:rsidR="007F7547" w:rsidRPr="00103AD2" w:rsidRDefault="007F7547" w:rsidP="007F7547">
      <w:pPr>
        <w:tabs>
          <w:tab w:val="left" w:pos="0"/>
        </w:tabs>
        <w:spacing w:after="0"/>
        <w:ind w:firstLine="804"/>
        <w:jc w:val="both"/>
        <w:rPr>
          <w:rFonts w:ascii="Times New Roman" w:hAnsi="Times New Roman" w:cs="Times New Roman"/>
          <w:sz w:val="24"/>
          <w:szCs w:val="24"/>
        </w:rPr>
      </w:pPr>
      <w:r w:rsidRPr="00103AD2">
        <w:rPr>
          <w:rFonts w:ascii="Times New Roman" w:hAnsi="Times New Roman" w:cs="Times New Roman"/>
          <w:sz w:val="24"/>
          <w:szCs w:val="24"/>
        </w:rPr>
        <w:t xml:space="preserve">           (дата)                                        (подпись заявителя)                                    (расшифровка подписи)</w:t>
      </w:r>
    </w:p>
    <w:p w:rsidR="007F7547" w:rsidRPr="00103AD2" w:rsidRDefault="007F7547" w:rsidP="007F7547">
      <w:pPr>
        <w:tabs>
          <w:tab w:val="left" w:pos="0"/>
        </w:tabs>
        <w:spacing w:after="0"/>
        <w:jc w:val="both"/>
        <w:rPr>
          <w:rFonts w:ascii="Times New Roman" w:hAnsi="Times New Roman" w:cs="Times New Roman"/>
          <w:sz w:val="24"/>
          <w:szCs w:val="24"/>
        </w:rPr>
      </w:pPr>
    </w:p>
    <w:p w:rsidR="007F7547" w:rsidRPr="00103AD2" w:rsidRDefault="007F7547" w:rsidP="007F7547">
      <w:pPr>
        <w:spacing w:after="0"/>
        <w:jc w:val="both"/>
        <w:rPr>
          <w:rFonts w:ascii="Times New Roman" w:hAnsi="Times New Roman" w:cs="Times New Roman"/>
          <w:sz w:val="24"/>
          <w:szCs w:val="24"/>
        </w:rPr>
      </w:pPr>
      <w:r w:rsidRPr="00103AD2">
        <w:rPr>
          <w:rFonts w:ascii="Times New Roman" w:hAnsi="Times New Roman" w:cs="Times New Roman"/>
          <w:sz w:val="24"/>
          <w:szCs w:val="24"/>
        </w:rPr>
        <w:t xml:space="preserve"> </w:t>
      </w:r>
    </w:p>
    <w:p w:rsidR="007F7547" w:rsidRPr="00103AD2" w:rsidRDefault="007F7547" w:rsidP="007F7547">
      <w:pPr>
        <w:autoSpaceDE w:val="0"/>
        <w:autoSpaceDN w:val="0"/>
        <w:adjustRightInd w:val="0"/>
        <w:spacing w:after="0"/>
        <w:jc w:val="both"/>
        <w:outlineLvl w:val="0"/>
        <w:rPr>
          <w:rFonts w:ascii="Times New Roman" w:hAnsi="Times New Roman" w:cs="Times New Roman"/>
          <w:sz w:val="24"/>
          <w:szCs w:val="24"/>
        </w:rPr>
      </w:pPr>
    </w:p>
    <w:p w:rsidR="007F7547" w:rsidRDefault="007F7547"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103AD2" w:rsidRPr="00103AD2" w:rsidRDefault="00103AD2" w:rsidP="007F7547">
      <w:pPr>
        <w:autoSpaceDE w:val="0"/>
        <w:autoSpaceDN w:val="0"/>
        <w:adjustRightInd w:val="0"/>
        <w:spacing w:after="0"/>
        <w:jc w:val="both"/>
        <w:outlineLvl w:val="0"/>
        <w:rPr>
          <w:rFonts w:ascii="Times New Roman" w:hAnsi="Times New Roman" w:cs="Times New Roman"/>
          <w:sz w:val="24"/>
          <w:szCs w:val="24"/>
        </w:rPr>
      </w:pPr>
    </w:p>
    <w:p w:rsidR="007F7547" w:rsidRPr="00103AD2" w:rsidRDefault="007F7547" w:rsidP="007F7547">
      <w:pPr>
        <w:autoSpaceDE w:val="0"/>
        <w:autoSpaceDN w:val="0"/>
        <w:adjustRightInd w:val="0"/>
        <w:spacing w:after="0"/>
        <w:jc w:val="both"/>
        <w:outlineLvl w:val="0"/>
        <w:rPr>
          <w:rFonts w:ascii="Times New Roman" w:hAnsi="Times New Roman" w:cs="Times New Roman"/>
          <w:sz w:val="24"/>
          <w:szCs w:val="24"/>
        </w:rPr>
      </w:pPr>
    </w:p>
    <w:tbl>
      <w:tblPr>
        <w:tblW w:w="0" w:type="auto"/>
        <w:tblLook w:val="04A0"/>
      </w:tblPr>
      <w:tblGrid>
        <w:gridCol w:w="1668"/>
        <w:gridCol w:w="7796"/>
      </w:tblGrid>
      <w:tr w:rsidR="007F7547" w:rsidRPr="00103AD2" w:rsidTr="002C2EC1">
        <w:tc>
          <w:tcPr>
            <w:tcW w:w="1668" w:type="dxa"/>
            <w:shd w:val="clear" w:color="auto" w:fill="auto"/>
          </w:tcPr>
          <w:p w:rsidR="007F7547" w:rsidRPr="00103AD2" w:rsidRDefault="007F7547" w:rsidP="002C2EC1">
            <w:pPr>
              <w:tabs>
                <w:tab w:val="left" w:pos="4253"/>
                <w:tab w:val="left" w:pos="5812"/>
              </w:tabs>
              <w:autoSpaceDE w:val="0"/>
              <w:autoSpaceDN w:val="0"/>
              <w:adjustRightInd w:val="0"/>
              <w:spacing w:after="0"/>
              <w:ind w:firstLine="709"/>
              <w:jc w:val="right"/>
              <w:outlineLvl w:val="0"/>
              <w:rPr>
                <w:rFonts w:ascii="Times New Roman" w:eastAsia="Calibri" w:hAnsi="Times New Roman" w:cs="Times New Roman"/>
                <w:sz w:val="20"/>
                <w:szCs w:val="20"/>
              </w:rPr>
            </w:pPr>
          </w:p>
        </w:tc>
        <w:tc>
          <w:tcPr>
            <w:tcW w:w="7796" w:type="dxa"/>
            <w:shd w:val="clear" w:color="auto" w:fill="auto"/>
          </w:tcPr>
          <w:p w:rsidR="007F7547" w:rsidRPr="00103AD2" w:rsidRDefault="007F7547" w:rsidP="002C2EC1">
            <w:pPr>
              <w:tabs>
                <w:tab w:val="left" w:pos="4253"/>
                <w:tab w:val="left" w:pos="5812"/>
              </w:tabs>
              <w:autoSpaceDE w:val="0"/>
              <w:autoSpaceDN w:val="0"/>
              <w:adjustRightInd w:val="0"/>
              <w:spacing w:after="0"/>
              <w:ind w:firstLine="709"/>
              <w:jc w:val="right"/>
              <w:outlineLvl w:val="0"/>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Приложение 2</w:t>
            </w:r>
          </w:p>
          <w:p w:rsidR="007F7547" w:rsidRPr="00103AD2" w:rsidRDefault="007F7547" w:rsidP="002C2EC1">
            <w:pPr>
              <w:widowControl w:val="0"/>
              <w:tabs>
                <w:tab w:val="left" w:pos="4253"/>
                <w:tab w:val="left" w:pos="5812"/>
              </w:tabs>
              <w:autoSpaceDE w:val="0"/>
              <w:autoSpaceDN w:val="0"/>
              <w:adjustRightInd w:val="0"/>
              <w:spacing w:after="0"/>
              <w:ind w:firstLine="709"/>
              <w:jc w:val="right"/>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к административному регламенту по предоставлению муниципальной услуги «Предоставление информации о принадлежности объектов </w:t>
            </w:r>
            <w:proofErr w:type="spellStart"/>
            <w:r w:rsidRPr="00103AD2">
              <w:rPr>
                <w:rFonts w:ascii="Times New Roman" w:eastAsia="Calibri" w:hAnsi="Times New Roman" w:cs="Times New Roman"/>
                <w:sz w:val="20"/>
                <w:szCs w:val="20"/>
              </w:rPr>
              <w:t>электросетевого</w:t>
            </w:r>
            <w:proofErr w:type="spellEnd"/>
            <w:r w:rsidRPr="00103AD2">
              <w:rPr>
                <w:rFonts w:ascii="Times New Roman" w:eastAsia="Calibri" w:hAnsi="Times New Roman" w:cs="Times New Roman"/>
                <w:sz w:val="20"/>
                <w:szCs w:val="20"/>
              </w:rPr>
              <w:t xml:space="preserve"> хозяйства на территории муниципального образования «Хохорск»</w:t>
            </w:r>
          </w:p>
          <w:p w:rsidR="007F7547" w:rsidRPr="00103AD2" w:rsidRDefault="007F7547" w:rsidP="002C2EC1">
            <w:pPr>
              <w:tabs>
                <w:tab w:val="left" w:pos="4253"/>
                <w:tab w:val="left" w:pos="5812"/>
              </w:tabs>
              <w:autoSpaceDE w:val="0"/>
              <w:autoSpaceDN w:val="0"/>
              <w:adjustRightInd w:val="0"/>
              <w:spacing w:after="0"/>
              <w:ind w:firstLine="709"/>
              <w:jc w:val="right"/>
              <w:outlineLvl w:val="0"/>
              <w:rPr>
                <w:rFonts w:ascii="Times New Roman" w:eastAsia="Calibri" w:hAnsi="Times New Roman" w:cs="Times New Roman"/>
                <w:sz w:val="20"/>
                <w:szCs w:val="20"/>
              </w:rPr>
            </w:pPr>
          </w:p>
        </w:tc>
      </w:tr>
    </w:tbl>
    <w:p w:rsidR="007F7547" w:rsidRPr="00103AD2" w:rsidRDefault="007F7547" w:rsidP="007F7547">
      <w:pPr>
        <w:autoSpaceDE w:val="0"/>
        <w:autoSpaceDN w:val="0"/>
        <w:adjustRightInd w:val="0"/>
        <w:spacing w:after="0"/>
        <w:jc w:val="right"/>
        <w:rPr>
          <w:rFonts w:ascii="Times New Roman" w:hAnsi="Times New Roman" w:cs="Times New Roman"/>
          <w:sz w:val="20"/>
          <w:szCs w:val="20"/>
        </w:rPr>
      </w:pPr>
    </w:p>
    <w:p w:rsidR="007F7547" w:rsidRPr="00103AD2" w:rsidRDefault="007F7547" w:rsidP="007F7547">
      <w:pPr>
        <w:autoSpaceDE w:val="0"/>
        <w:autoSpaceDN w:val="0"/>
        <w:adjustRightInd w:val="0"/>
        <w:spacing w:after="0"/>
        <w:jc w:val="center"/>
        <w:rPr>
          <w:rFonts w:ascii="Times New Roman" w:hAnsi="Times New Roman" w:cs="Times New Roman"/>
          <w:b/>
          <w:sz w:val="20"/>
          <w:szCs w:val="20"/>
        </w:rPr>
      </w:pPr>
      <w:r w:rsidRPr="00103AD2">
        <w:rPr>
          <w:rFonts w:ascii="Times New Roman" w:hAnsi="Times New Roman" w:cs="Times New Roman"/>
          <w:b/>
          <w:sz w:val="20"/>
          <w:szCs w:val="20"/>
        </w:rPr>
        <w:t>Блок-схема</w:t>
      </w:r>
    </w:p>
    <w:p w:rsidR="007F7547" w:rsidRPr="00103AD2" w:rsidRDefault="007F7547" w:rsidP="007F7547">
      <w:pPr>
        <w:autoSpaceDE w:val="0"/>
        <w:autoSpaceDN w:val="0"/>
        <w:adjustRightInd w:val="0"/>
        <w:spacing w:after="0"/>
        <w:jc w:val="center"/>
        <w:rPr>
          <w:rFonts w:ascii="Times New Roman" w:hAnsi="Times New Roman" w:cs="Times New Roman"/>
          <w:b/>
          <w:sz w:val="20"/>
          <w:szCs w:val="20"/>
        </w:rPr>
      </w:pPr>
      <w:r w:rsidRPr="00103AD2">
        <w:rPr>
          <w:rFonts w:ascii="Times New Roman" w:hAnsi="Times New Roman" w:cs="Times New Roman"/>
          <w:b/>
          <w:sz w:val="20"/>
          <w:szCs w:val="20"/>
        </w:rPr>
        <w:t>предоставления муниципальной услуги</w:t>
      </w:r>
    </w:p>
    <w:p w:rsidR="007F7547" w:rsidRPr="00103AD2" w:rsidRDefault="007F7547" w:rsidP="007F7547">
      <w:pPr>
        <w:spacing w:after="0"/>
        <w:jc w:val="center"/>
        <w:rPr>
          <w:rFonts w:ascii="Times New Roman" w:hAnsi="Times New Roman" w:cs="Times New Roman"/>
          <w:sz w:val="20"/>
          <w:szCs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7F7547" w:rsidRPr="00103AD2" w:rsidTr="002C2EC1">
        <w:trPr>
          <w:trHeight w:val="732"/>
        </w:trPr>
        <w:tc>
          <w:tcPr>
            <w:tcW w:w="4786" w:type="dxa"/>
            <w:shd w:val="clear" w:color="auto" w:fill="auto"/>
          </w:tcPr>
          <w:p w:rsidR="007F7547" w:rsidRPr="00103AD2" w:rsidRDefault="007F7547" w:rsidP="002C2EC1">
            <w:pPr>
              <w:spacing w:after="0"/>
              <w:ind w:firstLine="709"/>
              <w:jc w:val="center"/>
              <w:rPr>
                <w:rFonts w:ascii="Times New Roman" w:eastAsia="Calibri" w:hAnsi="Times New Roman" w:cs="Times New Roman"/>
                <w:sz w:val="20"/>
                <w:szCs w:val="20"/>
              </w:rPr>
            </w:pPr>
          </w:p>
          <w:p w:rsidR="007F7547" w:rsidRPr="00103AD2" w:rsidRDefault="00C272E9" w:rsidP="002C2EC1">
            <w:pPr>
              <w:spacing w:after="0"/>
              <w:ind w:firstLine="709"/>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95.4pt;margin-top:24.05pt;width:27pt;height:45pt;z-index:251660288"/>
              </w:pict>
            </w:r>
            <w:r w:rsidR="007F7547" w:rsidRPr="00103AD2">
              <w:rPr>
                <w:rFonts w:ascii="Times New Roman" w:eastAsia="Calibri" w:hAnsi="Times New Roman" w:cs="Times New Roman"/>
                <w:sz w:val="20"/>
                <w:szCs w:val="20"/>
              </w:rPr>
              <w:t xml:space="preserve">    Обращение заявителя</w:t>
            </w:r>
          </w:p>
        </w:tc>
      </w:tr>
    </w:tbl>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pBdr>
          <w:top w:val="single" w:sz="4" w:space="1" w:color="auto"/>
          <w:left w:val="single" w:sz="4" w:space="0" w:color="auto"/>
          <w:bottom w:val="single" w:sz="4" w:space="1" w:color="auto"/>
          <w:right w:val="single" w:sz="4" w:space="4" w:color="auto"/>
        </w:pBdr>
        <w:spacing w:after="0"/>
        <w:jc w:val="center"/>
        <w:rPr>
          <w:rFonts w:ascii="Times New Roman" w:hAnsi="Times New Roman" w:cs="Times New Roman"/>
          <w:sz w:val="20"/>
          <w:szCs w:val="20"/>
        </w:rPr>
      </w:pPr>
      <w:r w:rsidRPr="00103AD2">
        <w:rPr>
          <w:rFonts w:ascii="Times New Roman" w:hAnsi="Times New Roman" w:cs="Times New Roman"/>
          <w:sz w:val="20"/>
          <w:szCs w:val="20"/>
        </w:rPr>
        <w:t>Проверка заявления на соответствие</w:t>
      </w:r>
    </w:p>
    <w:p w:rsidR="007F7547" w:rsidRPr="00103AD2" w:rsidRDefault="007F7547" w:rsidP="007F7547">
      <w:pPr>
        <w:pBdr>
          <w:top w:val="single" w:sz="4" w:space="1" w:color="auto"/>
          <w:left w:val="single" w:sz="4" w:space="0" w:color="auto"/>
          <w:bottom w:val="single" w:sz="4" w:space="1" w:color="auto"/>
          <w:right w:val="single" w:sz="4" w:space="4" w:color="auto"/>
        </w:pBdr>
        <w:spacing w:after="0"/>
        <w:jc w:val="center"/>
        <w:rPr>
          <w:rFonts w:ascii="Times New Roman" w:hAnsi="Times New Roman" w:cs="Times New Roman"/>
          <w:sz w:val="20"/>
          <w:szCs w:val="20"/>
        </w:rPr>
      </w:pPr>
      <w:r w:rsidRPr="00103AD2">
        <w:rPr>
          <w:rFonts w:ascii="Times New Roman" w:hAnsi="Times New Roman" w:cs="Times New Roman"/>
          <w:sz w:val="20"/>
          <w:szCs w:val="20"/>
        </w:rPr>
        <w:t xml:space="preserve"> требованиям настоящего регламента</w:t>
      </w:r>
    </w:p>
    <w:p w:rsidR="007F7547" w:rsidRPr="00103AD2" w:rsidRDefault="007F7547" w:rsidP="007F7547">
      <w:pPr>
        <w:pBdr>
          <w:top w:val="single" w:sz="4" w:space="1" w:color="auto"/>
          <w:left w:val="single" w:sz="4" w:space="0" w:color="auto"/>
          <w:bottom w:val="single" w:sz="4" w:space="1" w:color="auto"/>
          <w:right w:val="single" w:sz="4" w:space="4" w:color="auto"/>
        </w:pBdr>
        <w:spacing w:after="0"/>
        <w:rPr>
          <w:rFonts w:ascii="Times New Roman" w:hAnsi="Times New Roman" w:cs="Times New Roman"/>
          <w:sz w:val="20"/>
          <w:szCs w:val="20"/>
        </w:rPr>
      </w:pPr>
    </w:p>
    <w:p w:rsidR="007F7547" w:rsidRPr="00103AD2" w:rsidRDefault="00C272E9" w:rsidP="007F7547">
      <w:pPr>
        <w:pBdr>
          <w:top w:val="single" w:sz="4" w:space="1" w:color="auto"/>
          <w:left w:val="single" w:sz="4" w:space="0"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noProof/>
          <w:sz w:val="20"/>
          <w:szCs w:val="20"/>
        </w:rPr>
        <w:pict>
          <v:shape id="_x0000_s1031" type="#_x0000_t67" style="position:absolute;margin-left:86.15pt;margin-top:13.05pt;width:27pt;height:45pt;z-index:251665408"/>
        </w:pict>
      </w:r>
      <w:r>
        <w:rPr>
          <w:rFonts w:ascii="Times New Roman" w:hAnsi="Times New Roman" w:cs="Times New Roman"/>
          <w:noProof/>
          <w:sz w:val="20"/>
          <w:szCs w:val="20"/>
        </w:rPr>
        <w:pict>
          <v:shape id="_x0000_s1030" type="#_x0000_t67" style="position:absolute;margin-left:329.15pt;margin-top:13.05pt;width:27pt;height:45pt;z-index:251664384"/>
        </w:pict>
      </w:r>
    </w:p>
    <w:p w:rsidR="007F7547" w:rsidRPr="00103AD2" w:rsidRDefault="007F7547" w:rsidP="007F7547">
      <w:pPr>
        <w:tabs>
          <w:tab w:val="left" w:pos="7365"/>
        </w:tabs>
        <w:spacing w:after="0"/>
        <w:rPr>
          <w:rFonts w:ascii="Times New Roman" w:hAnsi="Times New Roman" w:cs="Times New Roman"/>
          <w:sz w:val="20"/>
          <w:szCs w:val="20"/>
        </w:rPr>
      </w:pPr>
      <w:r w:rsidRPr="00103AD2">
        <w:rPr>
          <w:rFonts w:ascii="Times New Roman" w:hAnsi="Times New Roman" w:cs="Times New Roman"/>
          <w:sz w:val="20"/>
          <w:szCs w:val="20"/>
        </w:rPr>
        <w:tab/>
      </w:r>
    </w:p>
    <w:p w:rsidR="007F7547" w:rsidRPr="00103AD2" w:rsidRDefault="007F7547" w:rsidP="007F7547">
      <w:pPr>
        <w:tabs>
          <w:tab w:val="left" w:pos="7365"/>
        </w:tabs>
        <w:spacing w:after="0"/>
        <w:rPr>
          <w:rFonts w:ascii="Times New Roman" w:hAnsi="Times New Roman" w:cs="Times New Roman"/>
          <w:sz w:val="20"/>
          <w:szCs w:val="20"/>
        </w:rPr>
      </w:pPr>
    </w:p>
    <w:p w:rsidR="007F7547" w:rsidRPr="00103AD2" w:rsidRDefault="007F7547" w:rsidP="007F7547">
      <w:pPr>
        <w:tabs>
          <w:tab w:val="left" w:pos="7365"/>
        </w:tabs>
        <w:spacing w:after="0"/>
        <w:rPr>
          <w:rFonts w:ascii="Times New Roman" w:hAnsi="Times New Roman" w:cs="Times New Roman"/>
          <w:sz w:val="20"/>
          <w:szCs w:val="20"/>
        </w:rPr>
      </w:pPr>
    </w:p>
    <w:tbl>
      <w:tblPr>
        <w:tblpPr w:leftFromText="180" w:rightFromText="180" w:vertAnchor="text" w:horzAnchor="page" w:tblpX="6814"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tblGrid>
      <w:tr w:rsidR="007F7547" w:rsidRPr="00103AD2" w:rsidTr="002C2EC1">
        <w:trPr>
          <w:trHeight w:val="1124"/>
        </w:trPr>
        <w:tc>
          <w:tcPr>
            <w:tcW w:w="3484" w:type="dxa"/>
            <w:shd w:val="clear" w:color="auto" w:fill="auto"/>
          </w:tcPr>
          <w:p w:rsidR="007F7547" w:rsidRPr="00103AD2" w:rsidRDefault="007F7547" w:rsidP="002C2EC1">
            <w:pPr>
              <w:tabs>
                <w:tab w:val="left" w:pos="1005"/>
              </w:tabs>
              <w:spacing w:after="0"/>
              <w:jc w:val="center"/>
              <w:rPr>
                <w:rFonts w:ascii="Times New Roman" w:eastAsia="Calibri" w:hAnsi="Times New Roman" w:cs="Times New Roman"/>
                <w:sz w:val="20"/>
                <w:szCs w:val="20"/>
              </w:rPr>
            </w:pPr>
            <w:r w:rsidRPr="00103AD2">
              <w:rPr>
                <w:rFonts w:ascii="Times New Roman" w:eastAsia="Calibri" w:hAnsi="Times New Roman" w:cs="Times New Roman"/>
                <w:sz w:val="20"/>
                <w:szCs w:val="20"/>
              </w:rPr>
              <w:t>Не соответствует</w:t>
            </w:r>
          </w:p>
          <w:p w:rsidR="007F7547" w:rsidRPr="00103AD2" w:rsidRDefault="00C272E9" w:rsidP="002C2EC1">
            <w:pPr>
              <w:tabs>
                <w:tab w:val="left" w:pos="1005"/>
              </w:tabs>
              <w:spacing w:after="0"/>
              <w:ind w:firstLine="709"/>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29" type="#_x0000_t67" style="position:absolute;left:0;text-align:left;margin-left:68.4pt;margin-top:54.3pt;width:27pt;height:44.95pt;z-index:251663360"/>
              </w:pict>
            </w:r>
            <w:r w:rsidR="007F7547" w:rsidRPr="00103AD2">
              <w:rPr>
                <w:rFonts w:ascii="Times New Roman" w:eastAsia="Calibri" w:hAnsi="Times New Roman" w:cs="Times New Roman"/>
                <w:sz w:val="20"/>
                <w:szCs w:val="20"/>
              </w:rPr>
              <w:t xml:space="preserve">   требованиям                                       настоящего регламента</w:t>
            </w:r>
          </w:p>
        </w:tc>
      </w:tr>
    </w:tbl>
    <w:p w:rsidR="007F7547" w:rsidRPr="00103AD2" w:rsidRDefault="007F7547" w:rsidP="007F7547">
      <w:pPr>
        <w:tabs>
          <w:tab w:val="left" w:pos="1230"/>
        </w:tabs>
        <w:spacing w:after="0"/>
        <w:rPr>
          <w:rFonts w:ascii="Times New Roman" w:hAnsi="Times New Roman"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F7547" w:rsidRPr="00103AD2" w:rsidTr="002C2EC1">
        <w:trPr>
          <w:trHeight w:val="980"/>
        </w:trPr>
        <w:tc>
          <w:tcPr>
            <w:tcW w:w="4068" w:type="dxa"/>
            <w:shd w:val="clear" w:color="auto" w:fill="auto"/>
          </w:tcPr>
          <w:p w:rsidR="007F7547" w:rsidRPr="00103AD2" w:rsidRDefault="007F7547" w:rsidP="002C2EC1">
            <w:pPr>
              <w:tabs>
                <w:tab w:val="left" w:pos="1230"/>
              </w:tabs>
              <w:spacing w:after="0"/>
              <w:ind w:right="-1008" w:firstLine="709"/>
              <w:jc w:val="center"/>
              <w:rPr>
                <w:rFonts w:ascii="Times New Roman" w:eastAsia="Calibri" w:hAnsi="Times New Roman" w:cs="Times New Roman"/>
                <w:sz w:val="20"/>
                <w:szCs w:val="20"/>
              </w:rPr>
            </w:pPr>
          </w:p>
          <w:p w:rsidR="007F7547" w:rsidRPr="00103AD2" w:rsidRDefault="007F7547" w:rsidP="002C2EC1">
            <w:pPr>
              <w:tabs>
                <w:tab w:val="left" w:pos="1230"/>
              </w:tabs>
              <w:spacing w:after="0"/>
              <w:ind w:right="-1008"/>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Соответствует требованиям </w:t>
            </w:r>
          </w:p>
          <w:p w:rsidR="007F7547" w:rsidRPr="00103AD2" w:rsidRDefault="007F7547" w:rsidP="002C2EC1">
            <w:pPr>
              <w:tabs>
                <w:tab w:val="left" w:pos="1230"/>
              </w:tabs>
              <w:spacing w:after="0"/>
              <w:ind w:right="-1008"/>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настоящего регламента</w:t>
            </w:r>
          </w:p>
          <w:p w:rsidR="007F7547" w:rsidRPr="00103AD2" w:rsidRDefault="00C272E9" w:rsidP="002C2EC1">
            <w:pPr>
              <w:spacing w:after="0"/>
              <w:jc w:val="both"/>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27" type="#_x0000_t67" style="position:absolute;left:0;text-align:left;margin-left:91.55pt;margin-top:12.9pt;width:27pt;height:45pt;z-index:251661312" adj="15686"/>
              </w:pict>
            </w:r>
          </w:p>
        </w:tc>
      </w:tr>
    </w:tbl>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tabs>
          <w:tab w:val="left" w:pos="1230"/>
        </w:tabs>
        <w:spacing w:after="0"/>
        <w:rPr>
          <w:rFonts w:ascii="Times New Roman" w:hAnsi="Times New Roman" w:cs="Times New Roman"/>
          <w:sz w:val="20"/>
          <w:szCs w:val="20"/>
        </w:rPr>
      </w:pPr>
      <w:r w:rsidRPr="00103AD2">
        <w:rPr>
          <w:rFonts w:ascii="Times New Roman" w:hAnsi="Times New Roman" w:cs="Times New Roman"/>
          <w:sz w:val="20"/>
          <w:szCs w:val="20"/>
        </w:rPr>
        <w:tab/>
      </w:r>
    </w:p>
    <w:p w:rsidR="007F7547" w:rsidRPr="00103AD2" w:rsidRDefault="007F7547" w:rsidP="007F7547">
      <w:pPr>
        <w:tabs>
          <w:tab w:val="left" w:pos="1005"/>
        </w:tabs>
        <w:spacing w:after="0"/>
        <w:ind w:firstLine="708"/>
        <w:rPr>
          <w:rFonts w:ascii="Times New Roman" w:hAnsi="Times New Roman" w:cs="Times New Roman"/>
          <w:sz w:val="20"/>
          <w:szCs w:val="20"/>
        </w:rPr>
      </w:pPr>
      <w:r w:rsidRPr="00103AD2">
        <w:rPr>
          <w:rFonts w:ascii="Times New Roman" w:hAnsi="Times New Roman" w:cs="Times New Roman"/>
          <w:sz w:val="20"/>
          <w:szCs w:val="20"/>
        </w:rPr>
        <w:br w:type="textWrapping" w:clear="all"/>
      </w:r>
      <w:r w:rsidRPr="00103AD2">
        <w:rPr>
          <w:rFonts w:ascii="Times New Roman" w:hAnsi="Times New Roman" w:cs="Times New Roman"/>
          <w:sz w:val="20"/>
          <w:szCs w:val="20"/>
        </w:rPr>
        <w:tab/>
      </w:r>
    </w:p>
    <w:p w:rsidR="007F7547" w:rsidRPr="00103AD2" w:rsidRDefault="007F7547" w:rsidP="007F7547">
      <w:pPr>
        <w:tabs>
          <w:tab w:val="left" w:pos="1005"/>
        </w:tabs>
        <w:spacing w:after="0"/>
        <w:rPr>
          <w:rFonts w:ascii="Times New Roman" w:hAnsi="Times New Roman" w:cs="Times New Roman"/>
          <w:sz w:val="20"/>
          <w:szCs w:val="20"/>
        </w:rPr>
      </w:pPr>
    </w:p>
    <w:tbl>
      <w:tblPr>
        <w:tblpPr w:leftFromText="180" w:rightFromText="180" w:vertAnchor="text" w:horzAnchor="page" w:tblpX="6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tblGrid>
      <w:tr w:rsidR="007F7547" w:rsidRPr="00103AD2" w:rsidTr="002C2EC1">
        <w:trPr>
          <w:trHeight w:val="1258"/>
        </w:trPr>
        <w:tc>
          <w:tcPr>
            <w:tcW w:w="3481" w:type="dxa"/>
            <w:shd w:val="clear" w:color="auto" w:fill="auto"/>
          </w:tcPr>
          <w:p w:rsidR="007F7547" w:rsidRPr="00103AD2" w:rsidRDefault="007F7547" w:rsidP="002C2EC1">
            <w:pPr>
              <w:tabs>
                <w:tab w:val="left" w:pos="1575"/>
              </w:tabs>
              <w:spacing w:after="0"/>
              <w:rPr>
                <w:rFonts w:ascii="Times New Roman" w:eastAsia="Calibri" w:hAnsi="Times New Roman" w:cs="Times New Roman"/>
                <w:sz w:val="20"/>
                <w:szCs w:val="20"/>
              </w:rPr>
            </w:pPr>
          </w:p>
          <w:p w:rsidR="007F7547" w:rsidRPr="00103AD2" w:rsidRDefault="007F7547" w:rsidP="002C2EC1">
            <w:pPr>
              <w:tabs>
                <w:tab w:val="left" w:pos="1575"/>
              </w:tabs>
              <w:spacing w:after="0"/>
              <w:rPr>
                <w:rFonts w:ascii="Times New Roman" w:eastAsia="Calibri" w:hAnsi="Times New Roman" w:cs="Times New Roman"/>
                <w:sz w:val="20"/>
                <w:szCs w:val="20"/>
              </w:rPr>
            </w:pPr>
            <w:r w:rsidRPr="00103AD2">
              <w:rPr>
                <w:rFonts w:ascii="Times New Roman" w:eastAsia="Calibri" w:hAnsi="Times New Roman" w:cs="Times New Roman"/>
                <w:sz w:val="20"/>
                <w:szCs w:val="20"/>
              </w:rPr>
              <w:t>Выдача отказа получателю услуги или отправление отказа почтой</w:t>
            </w:r>
          </w:p>
        </w:tc>
      </w:tr>
    </w:tbl>
    <w:p w:rsidR="007F7547" w:rsidRPr="00103AD2" w:rsidRDefault="007F7547" w:rsidP="007F7547">
      <w:pPr>
        <w:tabs>
          <w:tab w:val="left" w:pos="1005"/>
        </w:tabs>
        <w:spacing w:after="0"/>
        <w:rPr>
          <w:rFonts w:ascii="Times New Roman" w:hAnsi="Times New Roman" w:cs="Times New Roman"/>
          <w:sz w:val="20"/>
          <w:szCs w:val="20"/>
        </w:rPr>
      </w:pPr>
    </w:p>
    <w:p w:rsidR="007F7547" w:rsidRPr="00103AD2" w:rsidRDefault="007F7547" w:rsidP="007F7547">
      <w:pPr>
        <w:framePr w:hSpace="180" w:wrap="around" w:vAnchor="text" w:hAnchor="page" w:x="6814" w:y="248"/>
        <w:tabs>
          <w:tab w:val="left" w:pos="1575"/>
        </w:tabs>
        <w:spacing w:after="0"/>
        <w:jc w:val="center"/>
        <w:rPr>
          <w:rFonts w:ascii="Times New Roman" w:hAnsi="Times New Roman"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F7547" w:rsidRPr="00103AD2" w:rsidTr="002C2EC1">
        <w:trPr>
          <w:trHeight w:val="980"/>
        </w:trPr>
        <w:tc>
          <w:tcPr>
            <w:tcW w:w="4068" w:type="dxa"/>
            <w:shd w:val="clear" w:color="auto" w:fill="auto"/>
          </w:tcPr>
          <w:p w:rsidR="007F7547" w:rsidRPr="00103AD2" w:rsidRDefault="007F7547" w:rsidP="002C2EC1">
            <w:pPr>
              <w:tabs>
                <w:tab w:val="left" w:pos="1230"/>
              </w:tabs>
              <w:spacing w:after="0"/>
              <w:ind w:right="-1008" w:firstLine="709"/>
              <w:jc w:val="center"/>
              <w:rPr>
                <w:rFonts w:ascii="Times New Roman" w:eastAsia="Calibri" w:hAnsi="Times New Roman" w:cs="Times New Roman"/>
                <w:sz w:val="20"/>
                <w:szCs w:val="20"/>
              </w:rPr>
            </w:pPr>
          </w:p>
          <w:p w:rsidR="007F7547" w:rsidRPr="00103AD2" w:rsidRDefault="00C272E9" w:rsidP="002C2EC1">
            <w:pPr>
              <w:spacing w:after="0"/>
              <w:jc w:val="both"/>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3" type="#_x0000_t67" style="position:absolute;left:0;text-align:left;margin-left:95.15pt;margin-top:30.6pt;width:27pt;height:45pt;z-index:251667456" adj="15686"/>
              </w:pict>
            </w:r>
            <w:r w:rsidR="007F7547" w:rsidRPr="00103AD2">
              <w:rPr>
                <w:rFonts w:ascii="Times New Roman" w:eastAsia="Calibri" w:hAnsi="Times New Roman" w:cs="Times New Roman"/>
                <w:sz w:val="20"/>
                <w:szCs w:val="20"/>
              </w:rPr>
              <w:t xml:space="preserve">      Регистрация заявления, запроса                                                        </w:t>
            </w:r>
            <w:r w:rsidR="007F7547" w:rsidRPr="00103AD2">
              <w:rPr>
                <w:rFonts w:ascii="Times New Roman" w:eastAsia="Calibri" w:hAnsi="Times New Roman" w:cs="Times New Roman"/>
                <w:noProof/>
                <w:sz w:val="20"/>
                <w:szCs w:val="20"/>
              </w:rPr>
              <w:t xml:space="preserve"> </w:t>
            </w:r>
          </w:p>
        </w:tc>
      </w:tr>
    </w:tbl>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tabs>
          <w:tab w:val="left" w:pos="1230"/>
        </w:tabs>
        <w:spacing w:after="0"/>
        <w:rPr>
          <w:rFonts w:ascii="Times New Roman" w:hAnsi="Times New Roman" w:cs="Times New Roman"/>
          <w:sz w:val="20"/>
          <w:szCs w:val="20"/>
        </w:rPr>
      </w:pPr>
      <w:r w:rsidRPr="00103AD2">
        <w:rPr>
          <w:rFonts w:ascii="Times New Roman" w:hAnsi="Times New Roman" w:cs="Times New Roman"/>
          <w:sz w:val="20"/>
          <w:szCs w:val="20"/>
        </w:rPr>
        <w:tab/>
      </w:r>
    </w:p>
    <w:p w:rsidR="007F7547" w:rsidRPr="00103AD2" w:rsidRDefault="007F7547" w:rsidP="007F7547">
      <w:pPr>
        <w:tabs>
          <w:tab w:val="left" w:pos="1005"/>
        </w:tabs>
        <w:spacing w:after="0"/>
        <w:ind w:firstLine="708"/>
        <w:rPr>
          <w:rFonts w:ascii="Times New Roman" w:hAnsi="Times New Roman" w:cs="Times New Roman"/>
          <w:sz w:val="20"/>
          <w:szCs w:val="20"/>
        </w:rPr>
      </w:pPr>
      <w:r w:rsidRPr="00103AD2">
        <w:rPr>
          <w:rFonts w:ascii="Times New Roman" w:hAnsi="Times New Roman" w:cs="Times New Roman"/>
          <w:sz w:val="20"/>
          <w:szCs w:val="20"/>
        </w:rPr>
        <w:br w:type="textWrapping" w:clear="all"/>
      </w:r>
      <w:r w:rsidRPr="00103AD2">
        <w:rPr>
          <w:rFonts w:ascii="Times New Roman" w:hAnsi="Times New Roman" w:cs="Times New Roman"/>
          <w:sz w:val="20"/>
          <w:szCs w:val="20"/>
        </w:rPr>
        <w:tab/>
      </w:r>
    </w:p>
    <w:p w:rsidR="007F7547" w:rsidRPr="00103AD2" w:rsidRDefault="007F7547" w:rsidP="007F7547">
      <w:pPr>
        <w:tabs>
          <w:tab w:val="left" w:pos="1005"/>
        </w:tabs>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7F7547" w:rsidRPr="00103AD2" w:rsidTr="002C2EC1">
        <w:trPr>
          <w:trHeight w:val="1146"/>
        </w:trPr>
        <w:tc>
          <w:tcPr>
            <w:tcW w:w="8897" w:type="dxa"/>
            <w:shd w:val="clear" w:color="auto" w:fill="auto"/>
          </w:tcPr>
          <w:p w:rsidR="007F7547" w:rsidRPr="00103AD2" w:rsidRDefault="007F7547" w:rsidP="002C2EC1">
            <w:pPr>
              <w:tabs>
                <w:tab w:val="left" w:pos="1005"/>
              </w:tabs>
              <w:spacing w:after="0"/>
              <w:ind w:firstLine="709"/>
              <w:rPr>
                <w:rFonts w:ascii="Times New Roman" w:eastAsia="Calibri" w:hAnsi="Times New Roman" w:cs="Times New Roman"/>
                <w:sz w:val="20"/>
                <w:szCs w:val="20"/>
              </w:rPr>
            </w:pPr>
          </w:p>
          <w:p w:rsidR="007F7547" w:rsidRPr="00103AD2" w:rsidRDefault="007F7547" w:rsidP="002C2EC1">
            <w:pPr>
              <w:tabs>
                <w:tab w:val="left" w:pos="1005"/>
              </w:tabs>
              <w:spacing w:after="0"/>
              <w:jc w:val="center"/>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Сбор информации об объекте    </w:t>
            </w:r>
            <w:proofErr w:type="spellStart"/>
            <w:r w:rsidRPr="00103AD2">
              <w:rPr>
                <w:rFonts w:ascii="Times New Roman" w:eastAsia="Calibri" w:hAnsi="Times New Roman" w:cs="Times New Roman"/>
                <w:sz w:val="20"/>
                <w:szCs w:val="20"/>
              </w:rPr>
              <w:t>электросетевого</w:t>
            </w:r>
            <w:proofErr w:type="spellEnd"/>
            <w:r w:rsidRPr="00103AD2">
              <w:rPr>
                <w:rFonts w:ascii="Times New Roman" w:eastAsia="Calibri" w:hAnsi="Times New Roman" w:cs="Times New Roman"/>
                <w:sz w:val="20"/>
                <w:szCs w:val="20"/>
              </w:rPr>
              <w:t xml:space="preserve"> хозяйства</w:t>
            </w:r>
          </w:p>
        </w:tc>
      </w:tr>
    </w:tbl>
    <w:p w:rsidR="007F7547" w:rsidRPr="00103AD2" w:rsidRDefault="00C272E9" w:rsidP="007F7547">
      <w:pPr>
        <w:tabs>
          <w:tab w:val="left" w:pos="1005"/>
        </w:tabs>
        <w:spacing w:after="0"/>
        <w:rPr>
          <w:rFonts w:ascii="Times New Roman" w:hAnsi="Times New Roman" w:cs="Times New Roman"/>
          <w:sz w:val="20"/>
          <w:szCs w:val="20"/>
        </w:rPr>
      </w:pPr>
      <w:r>
        <w:rPr>
          <w:rFonts w:ascii="Times New Roman" w:hAnsi="Times New Roman" w:cs="Times New Roman"/>
          <w:noProof/>
          <w:sz w:val="20"/>
          <w:szCs w:val="20"/>
        </w:rPr>
        <w:pict>
          <v:shape id="_x0000_s1032" type="#_x0000_t67" style="position:absolute;margin-left:329.15pt;margin-top:.3pt;width:27pt;height:45pt;z-index:251666432;mso-position-horizontal-relative:text;mso-position-vertical-relative:text" adj="15686"/>
        </w:pict>
      </w:r>
      <w:r>
        <w:rPr>
          <w:rFonts w:ascii="Times New Roman" w:hAnsi="Times New Roman" w:cs="Times New Roman"/>
          <w:noProof/>
          <w:sz w:val="20"/>
          <w:szCs w:val="20"/>
        </w:rPr>
        <w:pict>
          <v:shape id="_x0000_s1028" type="#_x0000_t67" style="position:absolute;margin-left:95.15pt;margin-top:.3pt;width:27pt;height:45pt;z-index:251662336;mso-position-horizontal-relative:text;mso-position-vertical-relative:text"/>
        </w:pict>
      </w:r>
      <w:r w:rsidR="007F7547" w:rsidRPr="00103AD2">
        <w:rPr>
          <w:rFonts w:ascii="Times New Roman" w:hAnsi="Times New Roman" w:cs="Times New Roman"/>
          <w:sz w:val="20"/>
          <w:szCs w:val="20"/>
        </w:rPr>
        <w:t xml:space="preserve">                          </w:t>
      </w:r>
    </w:p>
    <w:p w:rsidR="007F7547" w:rsidRPr="00103AD2" w:rsidRDefault="007F7547" w:rsidP="007F7547">
      <w:pPr>
        <w:tabs>
          <w:tab w:val="left" w:pos="1005"/>
        </w:tabs>
        <w:spacing w:after="0"/>
        <w:rPr>
          <w:rFonts w:ascii="Times New Roman" w:hAnsi="Times New Roman" w:cs="Times New Roman"/>
          <w:sz w:val="20"/>
          <w:szCs w:val="20"/>
        </w:rPr>
      </w:pPr>
      <w:r w:rsidRPr="00103AD2">
        <w:rPr>
          <w:rFonts w:ascii="Times New Roman" w:hAnsi="Times New Roman" w:cs="Times New Roman"/>
          <w:sz w:val="20"/>
          <w:szCs w:val="20"/>
        </w:rPr>
        <w:t xml:space="preserve">  </w:t>
      </w:r>
    </w:p>
    <w:p w:rsidR="007F7547" w:rsidRPr="00103AD2" w:rsidRDefault="007F7547" w:rsidP="007F7547">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F7547" w:rsidRPr="00103AD2" w:rsidTr="002C2EC1">
        <w:trPr>
          <w:trHeight w:val="980"/>
        </w:trPr>
        <w:tc>
          <w:tcPr>
            <w:tcW w:w="4068" w:type="dxa"/>
            <w:shd w:val="clear" w:color="auto" w:fill="auto"/>
          </w:tcPr>
          <w:p w:rsidR="007F7547" w:rsidRPr="00103AD2" w:rsidRDefault="007F7547" w:rsidP="002C2EC1">
            <w:pPr>
              <w:framePr w:hSpace="180" w:wrap="around" w:vAnchor="text" w:hAnchor="page" w:x="6862" w:y="306"/>
              <w:tabs>
                <w:tab w:val="left" w:pos="1230"/>
              </w:tabs>
              <w:spacing w:after="0"/>
              <w:ind w:right="-1008" w:firstLine="709"/>
              <w:jc w:val="center"/>
              <w:rPr>
                <w:rFonts w:ascii="Times New Roman" w:eastAsia="Calibri" w:hAnsi="Times New Roman" w:cs="Times New Roman"/>
                <w:sz w:val="20"/>
                <w:szCs w:val="20"/>
              </w:rPr>
            </w:pPr>
          </w:p>
          <w:p w:rsidR="007F7547" w:rsidRPr="00103AD2" w:rsidRDefault="007F7547" w:rsidP="002C2EC1">
            <w:pPr>
              <w:framePr w:hSpace="180" w:wrap="around" w:vAnchor="text" w:hAnchor="page" w:x="6862" w:y="306"/>
              <w:spacing w:after="0"/>
              <w:jc w:val="both"/>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Отказ от предоставления муниципальной услуги                                                        </w:t>
            </w:r>
            <w:r w:rsidRPr="00103AD2">
              <w:rPr>
                <w:rFonts w:ascii="Times New Roman" w:eastAsia="Calibri" w:hAnsi="Times New Roman" w:cs="Times New Roman"/>
                <w:noProof/>
                <w:sz w:val="20"/>
                <w:szCs w:val="20"/>
              </w:rPr>
              <w:t xml:space="preserve"> </w:t>
            </w:r>
          </w:p>
        </w:tc>
      </w:tr>
    </w:tbl>
    <w:p w:rsidR="007F7547" w:rsidRPr="00103AD2" w:rsidRDefault="007F7547" w:rsidP="007F7547">
      <w:pPr>
        <w:framePr w:hSpace="180" w:wrap="around" w:vAnchor="text" w:hAnchor="page" w:x="6862" w:y="306"/>
        <w:tabs>
          <w:tab w:val="left" w:pos="1230"/>
        </w:tabs>
        <w:spacing w:after="0"/>
        <w:rPr>
          <w:rFonts w:ascii="Times New Roman" w:hAnsi="Times New Roman" w:cs="Times New Roman"/>
          <w:sz w:val="20"/>
          <w:szCs w:val="20"/>
        </w:rPr>
      </w:pPr>
    </w:p>
    <w:p w:rsidR="007F7547" w:rsidRPr="00103AD2" w:rsidRDefault="007F7547" w:rsidP="007F7547">
      <w:pPr>
        <w:framePr w:hSpace="180" w:wrap="around" w:vAnchor="text" w:hAnchor="page" w:x="6862" w:y="306"/>
        <w:tabs>
          <w:tab w:val="left" w:pos="1230"/>
        </w:tabs>
        <w:spacing w:after="0"/>
        <w:rPr>
          <w:rFonts w:ascii="Times New Roman" w:hAnsi="Times New Roman" w:cs="Times New Roman"/>
          <w:sz w:val="20"/>
          <w:szCs w:val="20"/>
        </w:rPr>
      </w:pPr>
      <w:r w:rsidRPr="00103AD2">
        <w:rPr>
          <w:rFonts w:ascii="Times New Roman" w:hAnsi="Times New Roman" w:cs="Times New Roman"/>
          <w:sz w:val="20"/>
          <w:szCs w:val="20"/>
        </w:rPr>
        <w:t xml:space="preserve"> </w:t>
      </w:r>
    </w:p>
    <w:p w:rsidR="007F7547" w:rsidRPr="00103AD2" w:rsidRDefault="007F7547" w:rsidP="007F7547">
      <w:pPr>
        <w:spacing w:after="0"/>
        <w:rPr>
          <w:rFonts w:ascii="Times New Roman" w:hAnsi="Times New Roman"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F7547" w:rsidRPr="00103AD2" w:rsidTr="002C2EC1">
        <w:trPr>
          <w:trHeight w:val="980"/>
        </w:trPr>
        <w:tc>
          <w:tcPr>
            <w:tcW w:w="4068" w:type="dxa"/>
            <w:shd w:val="clear" w:color="auto" w:fill="auto"/>
          </w:tcPr>
          <w:p w:rsidR="007F7547" w:rsidRPr="00103AD2" w:rsidRDefault="007F7547" w:rsidP="002C2EC1">
            <w:pPr>
              <w:tabs>
                <w:tab w:val="left" w:pos="1230"/>
              </w:tabs>
              <w:spacing w:after="0"/>
              <w:ind w:right="-1008" w:firstLine="709"/>
              <w:jc w:val="center"/>
              <w:rPr>
                <w:rFonts w:ascii="Times New Roman" w:eastAsia="Calibri" w:hAnsi="Times New Roman" w:cs="Times New Roman"/>
                <w:sz w:val="20"/>
                <w:szCs w:val="20"/>
              </w:rPr>
            </w:pPr>
          </w:p>
          <w:p w:rsidR="007F7547" w:rsidRPr="00103AD2" w:rsidRDefault="007F7547" w:rsidP="002C2EC1">
            <w:pPr>
              <w:spacing w:after="0"/>
              <w:jc w:val="both"/>
              <w:rPr>
                <w:rFonts w:ascii="Times New Roman" w:eastAsia="Calibri" w:hAnsi="Times New Roman" w:cs="Times New Roman"/>
                <w:sz w:val="20"/>
                <w:szCs w:val="20"/>
              </w:rPr>
            </w:pPr>
            <w:r w:rsidRPr="00103AD2">
              <w:rPr>
                <w:rFonts w:ascii="Times New Roman" w:eastAsia="Calibri" w:hAnsi="Times New Roman" w:cs="Times New Roman"/>
                <w:sz w:val="20"/>
                <w:szCs w:val="20"/>
              </w:rPr>
              <w:t xml:space="preserve">     Предоставление информации о принадлежности объектов</w:t>
            </w:r>
          </w:p>
        </w:tc>
      </w:tr>
    </w:tbl>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spacing w:after="0"/>
        <w:rPr>
          <w:rFonts w:ascii="Times New Roman" w:hAnsi="Times New Roman" w:cs="Times New Roman"/>
          <w:sz w:val="20"/>
          <w:szCs w:val="20"/>
        </w:rPr>
      </w:pPr>
    </w:p>
    <w:p w:rsidR="007F7547" w:rsidRPr="00103AD2" w:rsidRDefault="007F7547" w:rsidP="007F7547">
      <w:pPr>
        <w:tabs>
          <w:tab w:val="left" w:pos="1230"/>
        </w:tabs>
        <w:spacing w:after="0"/>
        <w:rPr>
          <w:rFonts w:ascii="Times New Roman" w:hAnsi="Times New Roman" w:cs="Times New Roman"/>
          <w:sz w:val="20"/>
          <w:szCs w:val="20"/>
        </w:rPr>
      </w:pPr>
      <w:r w:rsidRPr="00103AD2">
        <w:rPr>
          <w:rFonts w:ascii="Times New Roman" w:hAnsi="Times New Roman" w:cs="Times New Roman"/>
          <w:sz w:val="20"/>
          <w:szCs w:val="20"/>
        </w:rPr>
        <w:tab/>
      </w:r>
    </w:p>
    <w:p w:rsidR="007F7547" w:rsidRPr="00103AD2" w:rsidRDefault="007F7547" w:rsidP="007F7547">
      <w:pPr>
        <w:tabs>
          <w:tab w:val="left" w:pos="2977"/>
        </w:tabs>
        <w:spacing w:after="0"/>
        <w:rPr>
          <w:rFonts w:ascii="Times New Roman" w:hAnsi="Times New Roman" w:cs="Times New Roman"/>
          <w:color w:val="C00000"/>
          <w:sz w:val="20"/>
          <w:szCs w:val="20"/>
        </w:rPr>
      </w:pPr>
    </w:p>
    <w:p w:rsidR="007F7547" w:rsidRPr="00103AD2" w:rsidRDefault="007F7547" w:rsidP="007F7547">
      <w:pPr>
        <w:tabs>
          <w:tab w:val="left" w:pos="2977"/>
        </w:tabs>
        <w:spacing w:after="0"/>
        <w:rPr>
          <w:rFonts w:ascii="Times New Roman" w:hAnsi="Times New Roman" w:cs="Times New Roman"/>
          <w:color w:val="C00000"/>
          <w:sz w:val="20"/>
          <w:szCs w:val="20"/>
        </w:rPr>
      </w:pPr>
    </w:p>
    <w:p w:rsidR="007F7547" w:rsidRPr="00103AD2" w:rsidRDefault="007F7547" w:rsidP="007F7547">
      <w:pPr>
        <w:tabs>
          <w:tab w:val="left" w:pos="2977"/>
        </w:tabs>
        <w:spacing w:after="0"/>
        <w:rPr>
          <w:rFonts w:ascii="Times New Roman" w:hAnsi="Times New Roman" w:cs="Times New Roman"/>
          <w:color w:val="C00000"/>
          <w:sz w:val="20"/>
          <w:szCs w:val="20"/>
        </w:rPr>
      </w:pPr>
    </w:p>
    <w:p w:rsidR="007F7547" w:rsidRPr="00103AD2" w:rsidRDefault="007F7547" w:rsidP="007F7547">
      <w:pPr>
        <w:tabs>
          <w:tab w:val="left" w:pos="2977"/>
        </w:tabs>
        <w:spacing w:after="0"/>
        <w:rPr>
          <w:rFonts w:ascii="Times New Roman" w:hAnsi="Times New Roman" w:cs="Times New Roman"/>
          <w:color w:val="C00000"/>
          <w:sz w:val="20"/>
          <w:szCs w:val="20"/>
        </w:rPr>
      </w:pPr>
    </w:p>
    <w:p w:rsidR="00EF1A51" w:rsidRPr="00103AD2" w:rsidRDefault="00EF1A51">
      <w:pPr>
        <w:rPr>
          <w:sz w:val="24"/>
          <w:szCs w:val="24"/>
        </w:rPr>
      </w:pPr>
    </w:p>
    <w:sectPr w:rsidR="00EF1A51" w:rsidRPr="00103AD2" w:rsidSect="00617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547"/>
    <w:rsid w:val="00103AD2"/>
    <w:rsid w:val="00501C96"/>
    <w:rsid w:val="00617131"/>
    <w:rsid w:val="007F7547"/>
    <w:rsid w:val="00C272E9"/>
    <w:rsid w:val="00EF1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F7547"/>
    <w:rPr>
      <w:color w:val="000080"/>
      <w:u w:val="single"/>
    </w:rPr>
  </w:style>
  <w:style w:type="paragraph" w:customStyle="1" w:styleId="ConsPlusNormal">
    <w:name w:val="ConsPlusNormal"/>
    <w:link w:val="ConsPlusNormal0"/>
    <w:rsid w:val="007F75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F7547"/>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iPriority w:val="99"/>
    <w:unhideWhenUsed/>
    <w:rsid w:val="007F75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F7547"/>
    <w:rPr>
      <w:b/>
      <w:bCs/>
    </w:rPr>
  </w:style>
  <w:style w:type="character" w:customStyle="1" w:styleId="a6">
    <w:name w:val="Гипертекстовая ссылка"/>
    <w:basedOn w:val="a0"/>
    <w:uiPriority w:val="99"/>
    <w:rsid w:val="007F7547"/>
    <w:rPr>
      <w:color w:val="008000"/>
    </w:rPr>
  </w:style>
  <w:style w:type="paragraph" w:styleId="a7">
    <w:name w:val="No Spacing"/>
    <w:link w:val="a8"/>
    <w:uiPriority w:val="1"/>
    <w:qFormat/>
    <w:rsid w:val="007F7547"/>
    <w:pPr>
      <w:spacing w:after="0" w:line="240" w:lineRule="auto"/>
    </w:pPr>
    <w:rPr>
      <w:rFonts w:ascii="Calibri" w:eastAsia="Calibri" w:hAnsi="Calibri" w:cs="Times New Roman"/>
      <w:sz w:val="28"/>
      <w:szCs w:val="28"/>
      <w:lang w:eastAsia="en-US"/>
    </w:rPr>
  </w:style>
  <w:style w:type="character" w:customStyle="1" w:styleId="a9">
    <w:name w:val="Цветовое выделение"/>
    <w:uiPriority w:val="99"/>
    <w:rsid w:val="007F7547"/>
    <w:rPr>
      <w:b/>
      <w:bCs w:val="0"/>
      <w:color w:val="000080"/>
    </w:rPr>
  </w:style>
  <w:style w:type="character" w:customStyle="1" w:styleId="a8">
    <w:name w:val="Без интервала Знак"/>
    <w:link w:val="a7"/>
    <w:uiPriority w:val="1"/>
    <w:locked/>
    <w:rsid w:val="007F7547"/>
    <w:rPr>
      <w:rFonts w:ascii="Calibri" w:eastAsia="Calibri" w:hAnsi="Calibri" w:cs="Times New Roman"/>
      <w:sz w:val="28"/>
      <w:szCs w:val="28"/>
      <w:lang w:eastAsia="en-US"/>
    </w:rPr>
  </w:style>
  <w:style w:type="character" w:customStyle="1" w:styleId="ConsPlusNormal0">
    <w:name w:val="ConsPlusNormal Знак"/>
    <w:link w:val="ConsPlusNormal"/>
    <w:locked/>
    <w:rsid w:val="007F754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244229F45F01E22E020EEE6D732B47094EE95E6FA7DA4C0C18B81BA390489C84A0AD70521B547AN6V8X" TargetMode="External"/><Relationship Id="rId5" Type="http://schemas.openxmlformats.org/officeDocument/2006/relationships/hyperlink" Target="consultantplus://offline/ref=B349F0DB4733DDACEA3AF6B567E16BFF92AA32E3F857264F0C78E90DFD6BC7F2CADCD" TargetMode="External"/><Relationship Id="rId4" Type="http://schemas.openxmlformats.org/officeDocument/2006/relationships/hyperlink" Target="mailto:hohorsk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3902</Words>
  <Characters>22243</Characters>
  <Application>Microsoft Office Word</Application>
  <DocSecurity>0</DocSecurity>
  <Lines>185</Lines>
  <Paragraphs>52</Paragraphs>
  <ScaleCrop>false</ScaleCrop>
  <Company>Microsoft</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2014-11-13T03:18:00Z</dcterms:created>
  <dcterms:modified xsi:type="dcterms:W3CDTF">2014-11-18T01:26:00Z</dcterms:modified>
</cp:coreProperties>
</file>